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68A1B" w14:textId="77777777" w:rsidR="00A31395" w:rsidRPr="00EF2997" w:rsidRDefault="00A31395" w:rsidP="00A461E4">
      <w:pPr>
        <w:spacing w:after="120"/>
        <w:jc w:val="center"/>
        <w:rPr>
          <w:rFonts w:ascii="Cambria" w:hAnsi="Cambria" w:cs="Arial"/>
          <w:b/>
        </w:rPr>
      </w:pPr>
    </w:p>
    <w:p w14:paraId="385CE82E" w14:textId="5CC744F5" w:rsidR="00446B28" w:rsidRPr="00EF2997" w:rsidRDefault="00446B28" w:rsidP="00A461E4">
      <w:pPr>
        <w:jc w:val="center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 xml:space="preserve">ZAPYTANIE OFERTOWE NR </w:t>
      </w:r>
      <w:r w:rsidR="00EF2997">
        <w:rPr>
          <w:rFonts w:ascii="Cambria" w:hAnsi="Cambria" w:cs="Arial"/>
          <w:b/>
        </w:rPr>
        <w:t>3</w:t>
      </w:r>
    </w:p>
    <w:p w14:paraId="4CD96221" w14:textId="6B5559D0" w:rsidR="00446B28" w:rsidRPr="00EF2997" w:rsidRDefault="00446B28" w:rsidP="0021746E">
      <w:pPr>
        <w:spacing w:after="120"/>
        <w:jc w:val="center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 xml:space="preserve">Z DN. </w:t>
      </w:r>
      <w:r w:rsidR="00B815D8">
        <w:rPr>
          <w:rFonts w:ascii="Cambria" w:hAnsi="Cambria" w:cs="Arial"/>
          <w:b/>
        </w:rPr>
        <w:t>22.06.2016</w:t>
      </w:r>
    </w:p>
    <w:p w14:paraId="0A3A003F" w14:textId="63AD491D" w:rsidR="00446B28" w:rsidRPr="00EF2997" w:rsidRDefault="00446B28" w:rsidP="0021746E">
      <w:pPr>
        <w:spacing w:after="120"/>
        <w:jc w:val="center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 xml:space="preserve">na </w:t>
      </w:r>
      <w:r w:rsidR="00B23D79" w:rsidRPr="00EF2997">
        <w:rPr>
          <w:rFonts w:ascii="Cambria" w:hAnsi="Cambria" w:cs="Arial"/>
          <w:b/>
        </w:rPr>
        <w:t xml:space="preserve">doradztwo podatkowe </w:t>
      </w:r>
      <w:r w:rsidR="0021746E" w:rsidRPr="00EF2997">
        <w:rPr>
          <w:rFonts w:ascii="Cambria" w:hAnsi="Cambria" w:cs="Arial"/>
          <w:b/>
        </w:rPr>
        <w:t xml:space="preserve">dla nie więcej niż </w:t>
      </w:r>
      <w:r w:rsidR="00EF2997">
        <w:rPr>
          <w:rFonts w:ascii="Cambria" w:hAnsi="Cambria" w:cs="Arial"/>
          <w:b/>
        </w:rPr>
        <w:t>10</w:t>
      </w:r>
      <w:r w:rsidR="00660B53" w:rsidRPr="00EF2997">
        <w:rPr>
          <w:rFonts w:ascii="Cambria" w:hAnsi="Cambria" w:cs="Arial"/>
          <w:b/>
        </w:rPr>
        <w:t xml:space="preserve"> </w:t>
      </w:r>
      <w:r w:rsidR="00B23D79" w:rsidRPr="00EF2997">
        <w:rPr>
          <w:rFonts w:ascii="Cambria" w:hAnsi="Cambria" w:cs="Arial"/>
          <w:b/>
        </w:rPr>
        <w:t>podmiotów inkubowanych w </w:t>
      </w:r>
      <w:r w:rsidR="0021746E" w:rsidRPr="00EF2997">
        <w:rPr>
          <w:rFonts w:ascii="Cambria" w:hAnsi="Cambria" w:cs="Arial"/>
          <w:b/>
        </w:rPr>
        <w:t>ramach projektu Platforma Startowa: CONNECT</w:t>
      </w:r>
    </w:p>
    <w:p w14:paraId="5518D033" w14:textId="77777777" w:rsidR="0021746E" w:rsidRPr="00EF2997" w:rsidRDefault="0021746E" w:rsidP="0021746E">
      <w:pPr>
        <w:spacing w:after="120"/>
        <w:jc w:val="center"/>
        <w:rPr>
          <w:rFonts w:ascii="Cambria" w:hAnsi="Cambria" w:cs="Arial"/>
          <w:b/>
        </w:rPr>
      </w:pPr>
    </w:p>
    <w:p w14:paraId="6E282CFA" w14:textId="647A6343" w:rsidR="00814E87" w:rsidRPr="00EF2997" w:rsidRDefault="00446B28" w:rsidP="00A461E4">
      <w:pPr>
        <w:spacing w:after="120"/>
        <w:jc w:val="center"/>
        <w:rPr>
          <w:rFonts w:ascii="Cambria" w:hAnsi="Cambria" w:cs="Arial"/>
        </w:rPr>
      </w:pPr>
      <w:r w:rsidRPr="00EF2997">
        <w:rPr>
          <w:rFonts w:ascii="Cambria" w:hAnsi="Cambria" w:cs="Arial"/>
        </w:rPr>
        <w:t xml:space="preserve">Zamówienie o szacowanej wartości </w:t>
      </w:r>
      <w:r w:rsidR="00244627" w:rsidRPr="00EF2997">
        <w:rPr>
          <w:rFonts w:ascii="Cambria" w:hAnsi="Cambria" w:cs="Arial"/>
          <w:u w:val="single"/>
        </w:rPr>
        <w:t>poniżej 30.000 euro</w:t>
      </w:r>
    </w:p>
    <w:p w14:paraId="16526696" w14:textId="77777777" w:rsidR="00814E87" w:rsidRPr="00EF2997" w:rsidRDefault="00814E87" w:rsidP="00A461E4">
      <w:pPr>
        <w:spacing w:after="120"/>
        <w:jc w:val="both"/>
        <w:rPr>
          <w:rFonts w:ascii="Cambria" w:hAnsi="Cambria" w:cs="Arial"/>
        </w:rPr>
      </w:pPr>
    </w:p>
    <w:p w14:paraId="72365464" w14:textId="6B8F3C49" w:rsidR="00446B28" w:rsidRPr="00EF2997" w:rsidRDefault="00446B28" w:rsidP="00A461E4">
      <w:pPr>
        <w:spacing w:after="120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Zamówienie udzielane jest w trybie określonym w Wytycznych w zakresie kwalifikowalności wydatków w ramach Europejskiego Funduszu Rozwoju Regionalnego, Europejskiego Funduszu Społecznego oraz Funduszu Spójności na lata 2014-2020 oraz Wytycznych w zakres</w:t>
      </w:r>
      <w:r w:rsidR="00570399" w:rsidRPr="00EF2997">
        <w:rPr>
          <w:rFonts w:ascii="Cambria" w:hAnsi="Cambria" w:cs="Arial"/>
        </w:rPr>
        <w:t>ie kwalifikowalności wydatków w </w:t>
      </w:r>
      <w:r w:rsidRPr="00EF2997">
        <w:rPr>
          <w:rFonts w:ascii="Cambria" w:hAnsi="Cambria" w:cs="Arial"/>
        </w:rPr>
        <w:t>Programie Operacyjnym Polska Wschodnia 2014-2020.</w:t>
      </w:r>
    </w:p>
    <w:p w14:paraId="2950809B" w14:textId="77777777" w:rsidR="00446B28" w:rsidRPr="00EF2997" w:rsidRDefault="00446B28" w:rsidP="00A461E4">
      <w:pPr>
        <w:spacing w:after="120"/>
        <w:rPr>
          <w:rFonts w:ascii="Cambria" w:hAnsi="Cambria" w:cs="Arial"/>
        </w:rPr>
      </w:pPr>
    </w:p>
    <w:p w14:paraId="106292F4" w14:textId="77777777" w:rsidR="00446B28" w:rsidRPr="00EF2997" w:rsidRDefault="00446B28" w:rsidP="00A461E4">
      <w:pPr>
        <w:spacing w:after="120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Wydatek jest współfinansowany ze środków Europejskiego Funduszu Rozwoju Regionalnego w ramach Programu Operacyjnego Polska Wschodnia 2014-2020 Osi priorytetowej I: Przedsiębiorcza Polska Wschodnia Działania 1.1 Platformy startowe dla nowych pomysłów Poddziałania 1.1.1 Platformy startowe dla nowych pomysłów.</w:t>
      </w:r>
    </w:p>
    <w:p w14:paraId="30AC498C" w14:textId="77777777" w:rsidR="00446B28" w:rsidRPr="00EF2997" w:rsidRDefault="00446B28" w:rsidP="00A461E4">
      <w:pPr>
        <w:spacing w:after="120"/>
        <w:rPr>
          <w:rFonts w:ascii="Cambria" w:hAnsi="Cambria" w:cs="Arial"/>
        </w:rPr>
      </w:pPr>
    </w:p>
    <w:p w14:paraId="7637E034" w14:textId="76414AA3" w:rsidR="00B23D79" w:rsidRPr="00EF2997" w:rsidRDefault="00814E87" w:rsidP="00A461E4">
      <w:pPr>
        <w:rPr>
          <w:rFonts w:ascii="Cambria" w:hAnsi="Cambria" w:cs="Arial"/>
        </w:rPr>
      </w:pPr>
      <w:r w:rsidRPr="00EF2997">
        <w:rPr>
          <w:rFonts w:ascii="Cambria" w:hAnsi="Cambria" w:cs="Arial"/>
          <w:b/>
        </w:rPr>
        <w:t>CPV:</w:t>
      </w:r>
      <w:r w:rsidRPr="00EF2997">
        <w:rPr>
          <w:rFonts w:ascii="Cambria" w:hAnsi="Cambria" w:cs="Arial"/>
        </w:rPr>
        <w:t xml:space="preserve"> </w:t>
      </w:r>
      <w:r w:rsidR="00B23D79" w:rsidRPr="00EF2997">
        <w:rPr>
          <w:rFonts w:ascii="Cambria" w:hAnsi="Cambria" w:cs="Arial"/>
        </w:rPr>
        <w:tab/>
        <w:t>79220000-2 usługi podatkowe</w:t>
      </w:r>
    </w:p>
    <w:p w14:paraId="6D15BEB0" w14:textId="2FC8A072" w:rsidR="00B23D79" w:rsidRPr="00EF2997" w:rsidRDefault="00B23D79" w:rsidP="00A461E4">
      <w:pPr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79221000-9 usługi w zakresie doradztwa podatkowego</w:t>
      </w:r>
    </w:p>
    <w:p w14:paraId="15C33FC2" w14:textId="7BD72DF4" w:rsidR="00814E87" w:rsidRPr="00EF2997" w:rsidRDefault="00814E87" w:rsidP="00B23D79">
      <w:pPr>
        <w:ind w:left="708"/>
        <w:rPr>
          <w:rFonts w:ascii="Cambria" w:hAnsi="Cambria" w:cs="Arial"/>
          <w:u w:val="single"/>
        </w:rPr>
      </w:pPr>
      <w:r w:rsidRPr="00EF2997">
        <w:rPr>
          <w:rFonts w:ascii="Cambria" w:hAnsi="Cambria" w:cs="Arial"/>
          <w:u w:val="single"/>
        </w:rPr>
        <w:t xml:space="preserve">Usługi </w:t>
      </w:r>
      <w:r w:rsidR="00B23D79" w:rsidRPr="00EF2997">
        <w:rPr>
          <w:rFonts w:ascii="Cambria" w:hAnsi="Cambria" w:cs="Arial"/>
          <w:u w:val="single"/>
        </w:rPr>
        <w:t>o charakterze priorytetowym</w:t>
      </w:r>
    </w:p>
    <w:p w14:paraId="090AEBCB" w14:textId="77777777" w:rsidR="00B23D79" w:rsidRPr="00EF2997" w:rsidRDefault="00B23D79" w:rsidP="00B23D79">
      <w:pPr>
        <w:ind w:left="708"/>
        <w:rPr>
          <w:rFonts w:ascii="Cambria" w:hAnsi="Cambria" w:cs="Arial"/>
        </w:rPr>
      </w:pPr>
    </w:p>
    <w:p w14:paraId="3EA1BADE" w14:textId="5D8AA4B9" w:rsidR="00EF2997" w:rsidRPr="00EF2997" w:rsidRDefault="00EF2997" w:rsidP="00EF2997">
      <w:pPr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>Zamawiający:</w:t>
      </w:r>
    </w:p>
    <w:p w14:paraId="2A1090B9" w14:textId="2ADE3163" w:rsidR="00EF2997" w:rsidRPr="007E5C7A" w:rsidRDefault="00EF2997" w:rsidP="00EF2997">
      <w:pPr>
        <w:rPr>
          <w:rFonts w:ascii="Cambria" w:hAnsi="Cambria" w:cs="Arial"/>
          <w:lang w:val="en-US"/>
        </w:rPr>
      </w:pPr>
      <w:r w:rsidRPr="007E5C7A">
        <w:rPr>
          <w:rFonts w:ascii="Cambria" w:hAnsi="Cambria" w:cs="Arial"/>
          <w:lang w:val="en-US"/>
        </w:rPr>
        <w:t xml:space="preserve">Software Camp Sp. z o. o., </w:t>
      </w:r>
    </w:p>
    <w:p w14:paraId="588CDA81" w14:textId="77777777" w:rsidR="00EF2997" w:rsidRPr="00CC7C71" w:rsidRDefault="00EF2997" w:rsidP="00EF2997">
      <w:pPr>
        <w:rPr>
          <w:rFonts w:ascii="Cambria" w:hAnsi="Cambria" w:cs="Arial"/>
        </w:rPr>
      </w:pPr>
      <w:r w:rsidRPr="00CC7C71">
        <w:rPr>
          <w:rFonts w:ascii="Cambria" w:hAnsi="Cambria" w:cs="Arial"/>
        </w:rPr>
        <w:t xml:space="preserve">ul. Zana 11a, 20-601 Lublin, </w:t>
      </w:r>
    </w:p>
    <w:p w14:paraId="2EA763C7" w14:textId="77777777" w:rsidR="00EF2997" w:rsidRPr="00CC7C71" w:rsidRDefault="00EF2997" w:rsidP="00EF2997">
      <w:pPr>
        <w:rPr>
          <w:rFonts w:ascii="Cambria" w:hAnsi="Cambria" w:cs="Arial"/>
        </w:rPr>
      </w:pPr>
      <w:r w:rsidRPr="00CC7C71">
        <w:rPr>
          <w:rFonts w:ascii="Cambria" w:hAnsi="Cambria" w:cs="Arial"/>
        </w:rPr>
        <w:t>NIP: 712-327-90-49</w:t>
      </w:r>
    </w:p>
    <w:p w14:paraId="66AB85C2" w14:textId="77777777" w:rsidR="00EF2997" w:rsidRPr="00FF1A7D" w:rsidRDefault="00EF2997" w:rsidP="00EF2997">
      <w:pPr>
        <w:rPr>
          <w:rFonts w:ascii="Cambria" w:hAnsi="Cambria" w:cs="Arial"/>
        </w:rPr>
      </w:pPr>
      <w:r w:rsidRPr="00FF1A7D">
        <w:rPr>
          <w:rFonts w:ascii="Cambria" w:hAnsi="Cambria" w:cs="Arial"/>
        </w:rPr>
        <w:t xml:space="preserve">REGON: 061565789, </w:t>
      </w:r>
    </w:p>
    <w:p w14:paraId="5D3753B8" w14:textId="2F050480" w:rsidR="00EF2997" w:rsidRPr="00FF1A7D" w:rsidRDefault="00EF2997" w:rsidP="00EF2997">
      <w:pPr>
        <w:rPr>
          <w:rFonts w:ascii="Cambria" w:hAnsi="Cambria" w:cs="Arial"/>
        </w:rPr>
      </w:pPr>
      <w:r w:rsidRPr="00FF1A7D">
        <w:rPr>
          <w:rFonts w:ascii="Cambria" w:hAnsi="Cambria" w:cs="Arial"/>
        </w:rPr>
        <w:t>KRS: 0000464292</w:t>
      </w:r>
      <w:bookmarkStart w:id="0" w:name="_GoBack"/>
      <w:bookmarkEnd w:id="0"/>
    </w:p>
    <w:p w14:paraId="2E93976E" w14:textId="6FA09981" w:rsidR="00EF2997" w:rsidRPr="00FF1A7D" w:rsidRDefault="00EF2997" w:rsidP="00EF2997">
      <w:pPr>
        <w:rPr>
          <w:rFonts w:ascii="Cambria" w:hAnsi="Cambria" w:cs="Arial"/>
        </w:rPr>
      </w:pPr>
      <w:r w:rsidRPr="00FF1A7D">
        <w:rPr>
          <w:rFonts w:ascii="Cambria" w:hAnsi="Cambria" w:cs="Arial"/>
        </w:rPr>
        <w:t xml:space="preserve">Email: </w:t>
      </w:r>
      <w:r w:rsidR="007C0CB3" w:rsidRPr="00FF1A7D">
        <w:rPr>
          <w:rFonts w:ascii="Cambria" w:hAnsi="Cambria" w:cs="Arial"/>
        </w:rPr>
        <w:t>biuro</w:t>
      </w:r>
      <w:r w:rsidRPr="00FF1A7D">
        <w:rPr>
          <w:rFonts w:ascii="Cambria" w:hAnsi="Cambria" w:cs="Arial"/>
        </w:rPr>
        <w:t>@softwarecamp.pl</w:t>
      </w:r>
    </w:p>
    <w:p w14:paraId="6F252BC7" w14:textId="77777777" w:rsidR="00EF2997" w:rsidRPr="00FF1A7D" w:rsidRDefault="00EF2997" w:rsidP="00EF2997">
      <w:pPr>
        <w:spacing w:after="120"/>
        <w:rPr>
          <w:rFonts w:ascii="Cambria" w:hAnsi="Cambria" w:cs="Arial"/>
        </w:rPr>
      </w:pPr>
    </w:p>
    <w:p w14:paraId="000D62D0" w14:textId="79AD86B2" w:rsidR="00EF2997" w:rsidRDefault="00EF2997" w:rsidP="00EF2997">
      <w:pPr>
        <w:rPr>
          <w:rFonts w:ascii="Cambria" w:hAnsi="Cambria" w:cs="Arial"/>
        </w:rPr>
      </w:pPr>
      <w:r w:rsidRPr="00CC7C71">
        <w:rPr>
          <w:rFonts w:ascii="Cambria" w:hAnsi="Cambria" w:cs="Arial"/>
          <w:b/>
        </w:rPr>
        <w:t>Osoba do kontaktu</w:t>
      </w:r>
      <w:r w:rsidRPr="00CC7C71">
        <w:rPr>
          <w:rFonts w:ascii="Cambria" w:hAnsi="Cambria" w:cs="Arial"/>
        </w:rPr>
        <w:t xml:space="preserve">: </w:t>
      </w:r>
      <w:r w:rsidRPr="00CC7C71">
        <w:rPr>
          <w:rFonts w:ascii="Cambria" w:hAnsi="Cambria" w:cs="Arial"/>
        </w:rPr>
        <w:tab/>
      </w:r>
      <w:r w:rsidR="00247558">
        <w:rPr>
          <w:rFonts w:ascii="Cambria" w:hAnsi="Cambria" w:cs="Arial"/>
        </w:rPr>
        <w:t>Marta Klimek</w:t>
      </w:r>
    </w:p>
    <w:p w14:paraId="1C94803C" w14:textId="401B67F0" w:rsidR="00EF2997" w:rsidRPr="00FF1A7D" w:rsidRDefault="00EF2997" w:rsidP="00EF2997">
      <w:pPr>
        <w:rPr>
          <w:rFonts w:ascii="Cambria" w:hAnsi="Cambria" w:cs="Arial"/>
          <w:lang w:val="en-US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FF1A7D">
        <w:rPr>
          <w:rFonts w:ascii="Cambria" w:hAnsi="Cambria" w:cs="Arial"/>
          <w:lang w:val="en-US"/>
        </w:rPr>
        <w:t xml:space="preserve">Tel. </w:t>
      </w:r>
      <w:r w:rsidR="00247558" w:rsidRPr="00FF1A7D">
        <w:rPr>
          <w:rFonts w:ascii="Cambria" w:hAnsi="Cambria" w:cs="Arial"/>
          <w:lang w:val="en-US"/>
        </w:rPr>
        <w:t>797 271 435</w:t>
      </w:r>
    </w:p>
    <w:p w14:paraId="080839E5" w14:textId="7885C843" w:rsidR="00EF2997" w:rsidRPr="00FF1A7D" w:rsidRDefault="00EF2997" w:rsidP="00EF2997">
      <w:pPr>
        <w:rPr>
          <w:rFonts w:ascii="Cambria" w:hAnsi="Cambria" w:cs="Arial"/>
          <w:lang w:val="en-US"/>
        </w:rPr>
      </w:pPr>
      <w:r w:rsidRPr="00FF1A7D">
        <w:rPr>
          <w:rFonts w:ascii="Cambria" w:hAnsi="Cambria" w:cs="Arial"/>
          <w:lang w:val="en-US"/>
        </w:rPr>
        <w:tab/>
      </w:r>
      <w:r w:rsidRPr="00FF1A7D">
        <w:rPr>
          <w:rFonts w:ascii="Cambria" w:hAnsi="Cambria" w:cs="Arial"/>
          <w:lang w:val="en-US"/>
        </w:rPr>
        <w:tab/>
      </w:r>
      <w:r w:rsidRPr="00FF1A7D">
        <w:rPr>
          <w:rFonts w:ascii="Cambria" w:hAnsi="Cambria" w:cs="Arial"/>
          <w:lang w:val="en-US"/>
        </w:rPr>
        <w:tab/>
      </w:r>
      <w:r w:rsidRPr="00FF1A7D">
        <w:rPr>
          <w:rFonts w:ascii="Cambria" w:hAnsi="Cambria" w:cs="Arial"/>
          <w:lang w:val="en-US"/>
        </w:rPr>
        <w:tab/>
        <w:t xml:space="preserve">Email: </w:t>
      </w:r>
      <w:r w:rsidR="00247558" w:rsidRPr="00FF1A7D">
        <w:rPr>
          <w:rFonts w:ascii="Cambria" w:hAnsi="Cambria" w:cs="Arial"/>
          <w:lang w:val="en-US"/>
        </w:rPr>
        <w:t>marta.klimek</w:t>
      </w:r>
      <w:r w:rsidRPr="00FF1A7D">
        <w:rPr>
          <w:rFonts w:ascii="Cambria" w:hAnsi="Cambria" w:cs="Arial"/>
          <w:lang w:val="en-US"/>
        </w:rPr>
        <w:t>@softwarecamp.pl</w:t>
      </w:r>
    </w:p>
    <w:p w14:paraId="39EE13A2" w14:textId="77777777" w:rsidR="00E2337F" w:rsidRPr="00FF1A7D" w:rsidRDefault="00E2337F" w:rsidP="00A461E4">
      <w:pPr>
        <w:spacing w:after="120"/>
        <w:rPr>
          <w:rFonts w:ascii="Cambria" w:hAnsi="Cambria" w:cs="Arial"/>
          <w:b/>
          <w:lang w:val="en-US"/>
        </w:rPr>
      </w:pPr>
    </w:p>
    <w:p w14:paraId="7108B5E7" w14:textId="77777777" w:rsidR="00570399" w:rsidRPr="00FF1A7D" w:rsidRDefault="00570399" w:rsidP="00A461E4">
      <w:pPr>
        <w:spacing w:after="120"/>
        <w:rPr>
          <w:rFonts w:ascii="Cambria" w:hAnsi="Cambria" w:cs="Arial"/>
          <w:b/>
          <w:lang w:val="en-US"/>
        </w:rPr>
      </w:pPr>
    </w:p>
    <w:p w14:paraId="763742A5" w14:textId="77777777" w:rsidR="00570399" w:rsidRPr="00FF1A7D" w:rsidRDefault="00570399" w:rsidP="00A461E4">
      <w:pPr>
        <w:spacing w:after="120"/>
        <w:rPr>
          <w:rFonts w:ascii="Cambria" w:hAnsi="Cambria" w:cs="Arial"/>
          <w:b/>
          <w:lang w:val="en-US"/>
        </w:rPr>
      </w:pPr>
    </w:p>
    <w:p w14:paraId="4104AB27" w14:textId="77777777" w:rsidR="00570399" w:rsidRPr="00FF1A7D" w:rsidRDefault="00570399" w:rsidP="00A461E4">
      <w:pPr>
        <w:spacing w:after="120"/>
        <w:rPr>
          <w:rFonts w:ascii="Cambria" w:hAnsi="Cambria" w:cs="Arial"/>
          <w:b/>
          <w:lang w:val="en-US"/>
        </w:rPr>
      </w:pPr>
    </w:p>
    <w:p w14:paraId="6B26D0B4" w14:textId="77777777" w:rsidR="00570399" w:rsidRPr="00FF1A7D" w:rsidRDefault="00570399" w:rsidP="00A461E4">
      <w:pPr>
        <w:spacing w:after="120"/>
        <w:rPr>
          <w:rFonts w:ascii="Cambria" w:hAnsi="Cambria" w:cs="Arial"/>
          <w:b/>
          <w:lang w:val="en-US"/>
        </w:rPr>
      </w:pPr>
    </w:p>
    <w:p w14:paraId="5B55AD84" w14:textId="77777777" w:rsidR="00660B53" w:rsidRPr="00FF1A7D" w:rsidRDefault="00660B53" w:rsidP="00A461E4">
      <w:pPr>
        <w:spacing w:after="120"/>
        <w:rPr>
          <w:rFonts w:ascii="Cambria" w:hAnsi="Cambria" w:cs="Arial"/>
          <w:b/>
          <w:lang w:val="en-US"/>
        </w:rPr>
      </w:pPr>
    </w:p>
    <w:p w14:paraId="64022F90" w14:textId="247E5778" w:rsidR="0052385D" w:rsidRPr="00EF2997" w:rsidRDefault="00E2337F" w:rsidP="00A461E4">
      <w:pPr>
        <w:spacing w:after="120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>1</w:t>
      </w:r>
      <w:r w:rsidR="00747E3F" w:rsidRPr="00EF2997">
        <w:rPr>
          <w:rFonts w:ascii="Cambria" w:hAnsi="Cambria" w:cs="Arial"/>
          <w:b/>
        </w:rPr>
        <w:t>.</w:t>
      </w:r>
      <w:r w:rsidR="00446B28" w:rsidRPr="00EF2997">
        <w:rPr>
          <w:rFonts w:ascii="Cambria" w:hAnsi="Cambria" w:cs="Arial"/>
          <w:b/>
        </w:rPr>
        <w:tab/>
        <w:t>OPIS PRZEDMIOTU ZAMÓWIENIA</w:t>
      </w:r>
    </w:p>
    <w:p w14:paraId="04DFB8C3" w14:textId="77777777" w:rsidR="00AF3BA7" w:rsidRPr="00EF2997" w:rsidRDefault="00AF3BA7" w:rsidP="00A51BA9">
      <w:pPr>
        <w:spacing w:after="120"/>
        <w:ind w:left="705" w:hanging="705"/>
        <w:jc w:val="both"/>
        <w:rPr>
          <w:rFonts w:ascii="Cambria" w:hAnsi="Cambria" w:cs="Arial"/>
        </w:rPr>
      </w:pPr>
    </w:p>
    <w:p w14:paraId="08FD5DE9" w14:textId="3618022A" w:rsidR="00E2337F" w:rsidRPr="00EF2997" w:rsidRDefault="00E2337F" w:rsidP="00D15C8D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1.1</w:t>
      </w:r>
      <w:r w:rsidRPr="00EF2997">
        <w:rPr>
          <w:rFonts w:ascii="Cambria" w:hAnsi="Cambria" w:cs="Arial"/>
        </w:rPr>
        <w:tab/>
        <w:t xml:space="preserve">Przedmiotem zamówienia jest </w:t>
      </w:r>
      <w:r w:rsidR="00A51BA9" w:rsidRPr="00EF2997">
        <w:rPr>
          <w:rFonts w:ascii="Cambria" w:hAnsi="Cambria" w:cs="Arial"/>
        </w:rPr>
        <w:t xml:space="preserve">świadczenie </w:t>
      </w:r>
      <w:r w:rsidR="00F2315F" w:rsidRPr="00EF2997">
        <w:rPr>
          <w:rFonts w:ascii="Cambria" w:hAnsi="Cambria" w:cs="Arial"/>
        </w:rPr>
        <w:t>usług doradztwa podatkowego</w:t>
      </w:r>
      <w:r w:rsidR="00A51BA9" w:rsidRPr="00EF2997">
        <w:rPr>
          <w:rFonts w:ascii="Cambria" w:hAnsi="Cambria" w:cs="Arial"/>
        </w:rPr>
        <w:t xml:space="preserve"> </w:t>
      </w:r>
      <w:r w:rsidR="006E1151" w:rsidRPr="00EF2997">
        <w:rPr>
          <w:rFonts w:ascii="Cambria" w:hAnsi="Cambria" w:cs="Arial"/>
        </w:rPr>
        <w:t xml:space="preserve">dla nie więcej niż </w:t>
      </w:r>
      <w:r w:rsidR="00EF2997">
        <w:rPr>
          <w:rFonts w:ascii="Cambria" w:hAnsi="Cambria" w:cs="Arial"/>
        </w:rPr>
        <w:t>10</w:t>
      </w:r>
      <w:r w:rsidRPr="00EF2997">
        <w:rPr>
          <w:rFonts w:ascii="Cambria" w:hAnsi="Cambria" w:cs="Arial"/>
        </w:rPr>
        <w:t xml:space="preserve"> podmiotów inkubowanych</w:t>
      </w:r>
      <w:r w:rsidR="00D15C8D" w:rsidRPr="00EF2997">
        <w:rPr>
          <w:rFonts w:ascii="Cambria" w:hAnsi="Cambria" w:cs="Arial"/>
        </w:rPr>
        <w:t xml:space="preserve"> w zakresie podatku od towarów i usług, podatku dochodowego od osób fizycznych, podatku dochodowego od osób prawnych, podatku od czynności cywilnoprawnych oraz dokonywanie analiz prawnych w zakresie podatków i opłat lokalnych</w:t>
      </w:r>
      <w:r w:rsidR="00A51BA9" w:rsidRPr="00EF2997">
        <w:rPr>
          <w:rFonts w:ascii="Cambria" w:hAnsi="Cambria" w:cs="Arial"/>
        </w:rPr>
        <w:t xml:space="preserve"> („</w:t>
      </w:r>
      <w:r w:rsidR="00F2315F" w:rsidRPr="00EF2997">
        <w:rPr>
          <w:rFonts w:ascii="Cambria" w:hAnsi="Cambria" w:cs="Arial"/>
          <w:b/>
        </w:rPr>
        <w:t>Doradztwo Podatkowe</w:t>
      </w:r>
      <w:r w:rsidR="00A51BA9" w:rsidRPr="00EF2997">
        <w:rPr>
          <w:rFonts w:ascii="Cambria" w:hAnsi="Cambria" w:cs="Arial"/>
        </w:rPr>
        <w:t>”)</w:t>
      </w:r>
      <w:r w:rsidRPr="00EF2997">
        <w:rPr>
          <w:rFonts w:ascii="Cambria" w:hAnsi="Cambria" w:cs="Arial"/>
        </w:rPr>
        <w:t>, w ramach projektu Platforma Startowa: Connect, który jest współfinansowany ze środków Europejskiego Funduszu Rozwoju Regionalnego w ramach Programu Operacyjnego Polska Wschodnia 2014-2020 Osi priorytetowej I: Przedsiębiorcza Polska Wschodnia Działania 1.1 Platformy startowe dla nowych pomysłów Poddziałania 1.1.1 Platformy startowe dla nowych pomysłów („</w:t>
      </w:r>
      <w:r w:rsidRPr="00EF2997">
        <w:rPr>
          <w:rFonts w:ascii="Cambria" w:hAnsi="Cambria" w:cs="Arial"/>
          <w:b/>
        </w:rPr>
        <w:t>Projekt</w:t>
      </w:r>
      <w:r w:rsidRPr="00EF2997">
        <w:rPr>
          <w:rFonts w:ascii="Cambria" w:hAnsi="Cambria" w:cs="Arial"/>
        </w:rPr>
        <w:t>”).</w:t>
      </w:r>
    </w:p>
    <w:p w14:paraId="2F57659E" w14:textId="751C3EB0" w:rsidR="004806A1" w:rsidRPr="00EF2997" w:rsidRDefault="004806A1" w:rsidP="004806A1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1.2</w:t>
      </w:r>
      <w:r w:rsidRPr="00EF2997">
        <w:rPr>
          <w:rFonts w:ascii="Cambria" w:hAnsi="Cambria" w:cs="Arial"/>
        </w:rPr>
        <w:tab/>
        <w:t>Podmioty inkubowane, o których mowa w pkt. 1.1</w:t>
      </w:r>
      <w:r w:rsidR="00067EEE" w:rsidRPr="00EF2997">
        <w:rPr>
          <w:rFonts w:ascii="Cambria" w:hAnsi="Cambria" w:cs="Arial"/>
        </w:rPr>
        <w:t xml:space="preserve"> („</w:t>
      </w:r>
      <w:r w:rsidR="00067EEE" w:rsidRPr="00EF2997">
        <w:rPr>
          <w:rFonts w:ascii="Cambria" w:hAnsi="Cambria" w:cs="Arial"/>
          <w:b/>
        </w:rPr>
        <w:t>Podmioty Inkubowane</w:t>
      </w:r>
      <w:r w:rsidR="00067EEE" w:rsidRPr="00EF2997">
        <w:rPr>
          <w:rFonts w:ascii="Cambria" w:hAnsi="Cambria" w:cs="Arial"/>
        </w:rPr>
        <w:t>”)</w:t>
      </w:r>
      <w:r w:rsidRPr="00EF2997">
        <w:rPr>
          <w:rFonts w:ascii="Cambria" w:hAnsi="Cambria" w:cs="Arial"/>
        </w:rPr>
        <w:t xml:space="preserve"> stanowić będą przedsiębiorstwa typu startup, w rozumieniu Podręcznik </w:t>
      </w:r>
      <w:r w:rsidR="00244627" w:rsidRPr="00EF2997">
        <w:rPr>
          <w:rFonts w:ascii="Cambria" w:hAnsi="Cambria" w:cs="Arial"/>
        </w:rPr>
        <w:t>d</w:t>
      </w:r>
      <w:r w:rsidRPr="00EF2997">
        <w:rPr>
          <w:rFonts w:ascii="Cambria" w:hAnsi="Cambria" w:cs="Arial"/>
        </w:rPr>
        <w:t>la Animatorów Platform Startowych (</w:t>
      </w:r>
      <w:r w:rsidR="005B0445" w:rsidRPr="00EF2997">
        <w:rPr>
          <w:rFonts w:ascii="Cambria" w:hAnsi="Cambria" w:cs="Arial"/>
        </w:rPr>
        <w:t>„</w:t>
      </w:r>
      <w:r w:rsidRPr="00EF2997">
        <w:rPr>
          <w:rFonts w:ascii="Cambria" w:hAnsi="Cambria" w:cs="Arial"/>
        </w:rPr>
        <w:t>przedsiębiorstwo typu startup – przedsiębiorstwo stworzone w celu poszukiwania powtarzalnego, skalowalnego i rentownego modelu biznesowego. Jest to nowopowstałe przedsiębiorstwo, w większości przypadków technologiczne, aktywnie poszukujące nowych rynków. Charakteryzuje się niskimi kosztami rozpoczęcia działalności, wyższym niż w przypadku „standardowych” przedsięwzięć ryzykiem biznesowym, potencjalnie wyższym w stosunku do „standardowych” przedsięwzięć zwrotem z inwestycji</w:t>
      </w:r>
      <w:r w:rsidR="005B0445" w:rsidRPr="00EF2997">
        <w:rPr>
          <w:rFonts w:ascii="Cambria" w:hAnsi="Cambria" w:cs="Arial"/>
        </w:rPr>
        <w:t>”</w:t>
      </w:r>
      <w:r w:rsidRPr="00EF2997">
        <w:rPr>
          <w:rFonts w:ascii="Cambria" w:hAnsi="Cambria" w:cs="Arial"/>
        </w:rPr>
        <w:t>).</w:t>
      </w:r>
      <w:r w:rsidR="00FE282F" w:rsidRPr="00EF2997">
        <w:rPr>
          <w:rFonts w:ascii="Cambria" w:hAnsi="Cambria" w:cs="Arial"/>
        </w:rPr>
        <w:t xml:space="preserve"> </w:t>
      </w:r>
      <w:r w:rsidR="00067EEE" w:rsidRPr="00EF2997">
        <w:rPr>
          <w:rFonts w:ascii="Cambria" w:hAnsi="Cambria" w:cs="Arial"/>
        </w:rPr>
        <w:t>Lista Podmiotów I</w:t>
      </w:r>
      <w:r w:rsidR="00F413B9" w:rsidRPr="00EF2997">
        <w:rPr>
          <w:rFonts w:ascii="Cambria" w:hAnsi="Cambria" w:cs="Arial"/>
        </w:rPr>
        <w:t>nkubowanych zostanie ustalona i </w:t>
      </w:r>
      <w:r w:rsidR="00FE282F" w:rsidRPr="00EF2997">
        <w:rPr>
          <w:rFonts w:ascii="Cambria" w:hAnsi="Cambria" w:cs="Arial"/>
        </w:rPr>
        <w:t xml:space="preserve">przekazana wykonawcy przez Zamawiającego w trakcie realizacji </w:t>
      </w:r>
      <w:r w:rsidR="00067EEE" w:rsidRPr="00EF2997">
        <w:rPr>
          <w:rFonts w:ascii="Cambria" w:hAnsi="Cambria" w:cs="Arial"/>
        </w:rPr>
        <w:t>zamówienia. Liczba P</w:t>
      </w:r>
      <w:r w:rsidR="00FE282F" w:rsidRPr="00EF2997">
        <w:rPr>
          <w:rFonts w:ascii="Cambria" w:hAnsi="Cambria" w:cs="Arial"/>
        </w:rPr>
        <w:t>odmiotów</w:t>
      </w:r>
      <w:r w:rsidR="00067EEE" w:rsidRPr="00EF2997">
        <w:rPr>
          <w:rFonts w:ascii="Cambria" w:hAnsi="Cambria" w:cs="Arial"/>
        </w:rPr>
        <w:t xml:space="preserve"> Inkubowanych objętych zamówieniem</w:t>
      </w:r>
      <w:r w:rsidR="00971BD4" w:rsidRPr="00EF2997">
        <w:rPr>
          <w:rFonts w:ascii="Cambria" w:hAnsi="Cambria" w:cs="Arial"/>
        </w:rPr>
        <w:t xml:space="preserve"> (podstawowym)</w:t>
      </w:r>
      <w:r w:rsidR="00044B66" w:rsidRPr="00EF2997">
        <w:rPr>
          <w:rFonts w:ascii="Cambria" w:hAnsi="Cambria" w:cs="Arial"/>
        </w:rPr>
        <w:t xml:space="preserve"> nie przekroczy </w:t>
      </w:r>
      <w:r w:rsidR="00EF2997">
        <w:rPr>
          <w:rFonts w:ascii="Cambria" w:hAnsi="Cambria" w:cs="Arial"/>
        </w:rPr>
        <w:t>10</w:t>
      </w:r>
      <w:r w:rsidR="00067EEE" w:rsidRPr="00EF2997">
        <w:rPr>
          <w:rFonts w:ascii="Cambria" w:hAnsi="Cambria" w:cs="Arial"/>
        </w:rPr>
        <w:t>. Skład</w:t>
      </w:r>
      <w:r w:rsidR="00244627" w:rsidRPr="00EF2997">
        <w:rPr>
          <w:rFonts w:ascii="Cambria" w:hAnsi="Cambria" w:cs="Arial"/>
        </w:rPr>
        <w:t xml:space="preserve"> i liczba</w:t>
      </w:r>
      <w:r w:rsidR="00067EEE" w:rsidRPr="00EF2997">
        <w:rPr>
          <w:rFonts w:ascii="Cambria" w:hAnsi="Cambria" w:cs="Arial"/>
        </w:rPr>
        <w:t xml:space="preserve"> Podmiotów I</w:t>
      </w:r>
      <w:r w:rsidR="00F413B9" w:rsidRPr="00EF2997">
        <w:rPr>
          <w:rFonts w:ascii="Cambria" w:hAnsi="Cambria" w:cs="Arial"/>
        </w:rPr>
        <w:t>nkubowanych</w:t>
      </w:r>
      <w:r w:rsidR="00FE282F" w:rsidRPr="00EF2997">
        <w:rPr>
          <w:rFonts w:ascii="Cambria" w:hAnsi="Cambria" w:cs="Arial"/>
        </w:rPr>
        <w:t xml:space="preserve"> </w:t>
      </w:r>
      <w:r w:rsidR="00F413B9" w:rsidRPr="00EF2997">
        <w:rPr>
          <w:rFonts w:ascii="Cambria" w:hAnsi="Cambria" w:cs="Arial"/>
        </w:rPr>
        <w:t xml:space="preserve">może ulegać </w:t>
      </w:r>
      <w:r w:rsidR="00FE282F" w:rsidRPr="00EF2997">
        <w:rPr>
          <w:rFonts w:ascii="Cambria" w:hAnsi="Cambria" w:cs="Arial"/>
        </w:rPr>
        <w:t>zmianie</w:t>
      </w:r>
      <w:r w:rsidR="007F4D63" w:rsidRPr="00EF2997">
        <w:rPr>
          <w:rFonts w:ascii="Cambria" w:hAnsi="Cambria" w:cs="Arial"/>
        </w:rPr>
        <w:t xml:space="preserve">, w tym zmniejszeniu (poniżej </w:t>
      </w:r>
      <w:r w:rsidR="00EF2997">
        <w:rPr>
          <w:rFonts w:ascii="Cambria" w:hAnsi="Cambria" w:cs="Arial"/>
        </w:rPr>
        <w:t>10</w:t>
      </w:r>
      <w:r w:rsidR="007F4D63" w:rsidRPr="00EF2997">
        <w:rPr>
          <w:rFonts w:ascii="Cambria" w:hAnsi="Cambria" w:cs="Arial"/>
        </w:rPr>
        <w:t>) – Wykonawcy nie będą przysługiwać względem Wykonawcy z tego tytułu jakiekolwiek roszczenia.</w:t>
      </w:r>
    </w:p>
    <w:p w14:paraId="7D73FA80" w14:textId="5E0982FF" w:rsidR="00E2337F" w:rsidRPr="00EF2997" w:rsidRDefault="004806A1" w:rsidP="00740579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1.3</w:t>
      </w:r>
      <w:r w:rsidRPr="00EF2997">
        <w:rPr>
          <w:rFonts w:ascii="Cambria" w:hAnsi="Cambria" w:cs="Arial"/>
        </w:rPr>
        <w:tab/>
      </w:r>
      <w:r w:rsidR="00F2315F" w:rsidRPr="00EF2997">
        <w:rPr>
          <w:rFonts w:ascii="Cambria" w:hAnsi="Cambria" w:cs="Arial"/>
        </w:rPr>
        <w:t>Doradztwo Podatkowe</w:t>
      </w:r>
      <w:r w:rsidRPr="00EF2997">
        <w:rPr>
          <w:rFonts w:ascii="Cambria" w:hAnsi="Cambria" w:cs="Arial"/>
        </w:rPr>
        <w:t xml:space="preserve"> obejmować będzie </w:t>
      </w:r>
      <w:r w:rsidR="00E2337F" w:rsidRPr="00EF2997">
        <w:rPr>
          <w:rFonts w:ascii="Cambria" w:hAnsi="Cambria" w:cs="Arial"/>
        </w:rPr>
        <w:t>w szczególności</w:t>
      </w:r>
      <w:r w:rsidR="00F84512" w:rsidRPr="00EF2997">
        <w:rPr>
          <w:rFonts w:ascii="Cambria" w:hAnsi="Cambria" w:cs="Arial"/>
        </w:rPr>
        <w:t xml:space="preserve"> następujące usługi</w:t>
      </w:r>
      <w:r w:rsidR="00E2337F" w:rsidRPr="00EF2997">
        <w:rPr>
          <w:rFonts w:ascii="Cambria" w:hAnsi="Cambria" w:cs="Arial"/>
        </w:rPr>
        <w:t>:</w:t>
      </w:r>
    </w:p>
    <w:p w14:paraId="139F392E" w14:textId="463EE9F1" w:rsidR="00CD5E86" w:rsidRPr="00EF2997" w:rsidRDefault="00CD5E86" w:rsidP="00CD5E86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 xml:space="preserve">a) </w:t>
      </w:r>
      <w:r w:rsidRPr="00EF2997">
        <w:rPr>
          <w:rFonts w:ascii="Cambria" w:hAnsi="Cambria" w:cs="Arial"/>
        </w:rPr>
        <w:tab/>
        <w:t>udzielania konsultacji z zakresu prawa podatkowego,</w:t>
      </w:r>
    </w:p>
    <w:p w14:paraId="55C3FD25" w14:textId="6BC25808" w:rsidR="00CD5E86" w:rsidRPr="00EF2997" w:rsidRDefault="00CD5E86" w:rsidP="00CD5E86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 xml:space="preserve">b) </w:t>
      </w:r>
      <w:r w:rsidRPr="00EF2997">
        <w:rPr>
          <w:rFonts w:ascii="Cambria" w:hAnsi="Cambria" w:cs="Arial"/>
        </w:rPr>
        <w:tab/>
        <w:t>opracowywania opinii i analiz wraz ze wskazaniem rekomendacji dotyczących zagadnień związanych ze stosowaniem prawa podatkowego,</w:t>
      </w:r>
    </w:p>
    <w:p w14:paraId="5AD3486F" w14:textId="19B82CD6" w:rsidR="00CD5E86" w:rsidRPr="00EF2997" w:rsidRDefault="00CD5E86" w:rsidP="00CD5E86">
      <w:pPr>
        <w:spacing w:after="120"/>
        <w:ind w:left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 xml:space="preserve">c) </w:t>
      </w:r>
      <w:r w:rsidRPr="00EF2997">
        <w:rPr>
          <w:rFonts w:ascii="Cambria" w:hAnsi="Cambria" w:cs="Arial"/>
        </w:rPr>
        <w:tab/>
        <w:t>opiniowania umów pod względem rozliczeń podatkowych,</w:t>
      </w:r>
    </w:p>
    <w:p w14:paraId="5CCBE7EF" w14:textId="5C6327CF" w:rsidR="00CD5E86" w:rsidRPr="00EF2997" w:rsidRDefault="00CD5E86" w:rsidP="00CD5E86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 xml:space="preserve">d) </w:t>
      </w:r>
      <w:r w:rsidRPr="00EF2997">
        <w:rPr>
          <w:rFonts w:ascii="Cambria" w:hAnsi="Cambria" w:cs="Arial"/>
        </w:rPr>
        <w:tab/>
        <w:t>dokonywania oceny poprawności działań związanych z prowadzoną działalnością pod względem podatkowym,</w:t>
      </w:r>
    </w:p>
    <w:p w14:paraId="4871F182" w14:textId="26D46E7F" w:rsidR="00CD5E86" w:rsidRPr="00EF2997" w:rsidRDefault="00CD5E86" w:rsidP="00CD5E86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lastRenderedPageBreak/>
        <w:t xml:space="preserve">e) </w:t>
      </w:r>
      <w:r w:rsidRPr="00EF2997">
        <w:rPr>
          <w:rFonts w:ascii="Cambria" w:hAnsi="Cambria" w:cs="Arial"/>
        </w:rPr>
        <w:tab/>
        <w:t>sporządzania wniosków o wydanie indywidualnych interpretacji podatkowych oraz przygotowywanie środków odwoławczych do organów oraz sądów administracyjnych w przypadku otrzymania niekorzystnych indywidualnych interpretacji podatkowych,</w:t>
      </w:r>
    </w:p>
    <w:p w14:paraId="53E1B515" w14:textId="38A202D5" w:rsidR="00CD5E86" w:rsidRPr="00EF2997" w:rsidRDefault="00CD5E86" w:rsidP="00CD5E86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 xml:space="preserve">f) </w:t>
      </w:r>
      <w:r w:rsidRPr="00EF2997">
        <w:rPr>
          <w:rFonts w:ascii="Cambria" w:hAnsi="Cambria" w:cs="Arial"/>
        </w:rPr>
        <w:tab/>
        <w:t>reprezentowania Zamawiającego w postępowaniach podatkowych przed organami podatkowymi i sądami administracyjnymi oraz innymi sądami, trybunałami i organami w zakresie, jaki okaże się niezbędny dla realizacji przedmiotu zamówienia oraz przygotowywania wszelkich niezbędnych pism, wniosków, środków odwoławczych w tym zakresie,</w:t>
      </w:r>
    </w:p>
    <w:p w14:paraId="661A827B" w14:textId="134966C1" w:rsidR="00CD5E86" w:rsidRPr="00EF2997" w:rsidRDefault="00CD5E86" w:rsidP="00CD5E86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 xml:space="preserve">g) </w:t>
      </w:r>
      <w:r w:rsidRPr="00EF2997">
        <w:rPr>
          <w:rFonts w:ascii="Cambria" w:hAnsi="Cambria" w:cs="Arial"/>
        </w:rPr>
        <w:tab/>
        <w:t>reprezentowania Zamawiającego przed organami podatkowymi w postępowaniu kontrolnym, przygotowywania uwag do protokołów</w:t>
      </w:r>
      <w:r w:rsidR="00D15C8D" w:rsidRPr="00EF2997">
        <w:rPr>
          <w:rFonts w:ascii="Cambria" w:hAnsi="Cambria" w:cs="Arial"/>
        </w:rPr>
        <w:t>;</w:t>
      </w:r>
    </w:p>
    <w:p w14:paraId="3F4348B7" w14:textId="7671A6E6" w:rsidR="00D15C8D" w:rsidRPr="00EF2997" w:rsidRDefault="00D15C8D" w:rsidP="00D15C8D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h)</w:t>
      </w:r>
      <w:r w:rsidRPr="00EF2997">
        <w:rPr>
          <w:rFonts w:ascii="Cambria" w:hAnsi="Cambria" w:cs="Arial"/>
        </w:rPr>
        <w:tab/>
        <w:t>monitorowanie zmian prawnych związanych z działalnością Podmiotu Inkubowanego w zakresie podatku dochodowego od osób prawnych, podatku dochodowego od osób fizycznych, podatku od czynności cywilnoprawnych, podatku od towarów i usług, podatków i opłat lokalnych oraz przekazywania informacji o ich wpływie na działalność Podmiotu Inkubowanego.</w:t>
      </w:r>
    </w:p>
    <w:p w14:paraId="08535BBE" w14:textId="365D44C8" w:rsidR="0005730C" w:rsidRPr="00EF2997" w:rsidRDefault="00C50837" w:rsidP="00C50837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1.4</w:t>
      </w:r>
      <w:r w:rsidRPr="00EF2997">
        <w:rPr>
          <w:rFonts w:ascii="Cambria" w:hAnsi="Cambria" w:cs="Arial"/>
        </w:rPr>
        <w:tab/>
        <w:t>Zakr</w:t>
      </w:r>
      <w:r w:rsidR="00F413B9" w:rsidRPr="00EF2997">
        <w:rPr>
          <w:rFonts w:ascii="Cambria" w:hAnsi="Cambria" w:cs="Arial"/>
        </w:rPr>
        <w:t xml:space="preserve">es </w:t>
      </w:r>
      <w:r w:rsidR="00CD5E86" w:rsidRPr="00EF2997">
        <w:rPr>
          <w:rFonts w:ascii="Cambria" w:hAnsi="Cambria" w:cs="Arial"/>
        </w:rPr>
        <w:t>Doradztwa</w:t>
      </w:r>
      <w:r w:rsidR="00F413B9" w:rsidRPr="00EF2997">
        <w:rPr>
          <w:rFonts w:ascii="Cambria" w:hAnsi="Cambria" w:cs="Arial"/>
        </w:rPr>
        <w:t xml:space="preserve"> </w:t>
      </w:r>
      <w:r w:rsidR="003D5E48" w:rsidRPr="00EF2997">
        <w:rPr>
          <w:rFonts w:ascii="Cambria" w:hAnsi="Cambria" w:cs="Arial"/>
        </w:rPr>
        <w:t xml:space="preserve">Podatkowego </w:t>
      </w:r>
      <w:r w:rsidRPr="00EF2997">
        <w:rPr>
          <w:rFonts w:ascii="Cambria" w:hAnsi="Cambria" w:cs="Arial"/>
        </w:rPr>
        <w:t xml:space="preserve">nie obejmuje świadczenia pomocy w zakresie </w:t>
      </w:r>
      <w:r w:rsidR="000149F9" w:rsidRPr="00EF2997">
        <w:rPr>
          <w:rFonts w:ascii="Cambria" w:hAnsi="Cambria" w:cs="Arial"/>
        </w:rPr>
        <w:t xml:space="preserve">ogólnego </w:t>
      </w:r>
      <w:r w:rsidR="00570399" w:rsidRPr="00EF2997">
        <w:rPr>
          <w:rFonts w:ascii="Cambria" w:hAnsi="Cambria" w:cs="Arial"/>
        </w:rPr>
        <w:t>doradztwa</w:t>
      </w:r>
      <w:r w:rsidRPr="00EF2997">
        <w:rPr>
          <w:rFonts w:ascii="Cambria" w:hAnsi="Cambria" w:cs="Arial"/>
        </w:rPr>
        <w:t xml:space="preserve"> </w:t>
      </w:r>
      <w:r w:rsidR="000149F9" w:rsidRPr="00EF2997">
        <w:rPr>
          <w:rFonts w:ascii="Cambria" w:hAnsi="Cambria" w:cs="Arial"/>
        </w:rPr>
        <w:t>prawnego, w szczególności z zakresu prawa cywilnego oraz handlowego</w:t>
      </w:r>
      <w:r w:rsidR="007E5C7A">
        <w:rPr>
          <w:rFonts w:ascii="Cambria" w:hAnsi="Cambria" w:cs="Arial"/>
        </w:rPr>
        <w:t xml:space="preserve"> (obsługa</w:t>
      </w:r>
      <w:r w:rsidRPr="00EF2997">
        <w:rPr>
          <w:rFonts w:ascii="Cambria" w:hAnsi="Cambria" w:cs="Arial"/>
        </w:rPr>
        <w:t xml:space="preserve"> </w:t>
      </w:r>
      <w:r w:rsidR="000149F9" w:rsidRPr="00EF2997">
        <w:rPr>
          <w:rFonts w:ascii="Cambria" w:hAnsi="Cambria" w:cs="Arial"/>
        </w:rPr>
        <w:t>prawna stanowi</w:t>
      </w:r>
      <w:r w:rsidR="00F413B9" w:rsidRPr="00EF2997">
        <w:rPr>
          <w:rFonts w:ascii="Cambria" w:hAnsi="Cambria" w:cs="Arial"/>
        </w:rPr>
        <w:t xml:space="preserve"> </w:t>
      </w:r>
      <w:r w:rsidRPr="00EF2997">
        <w:rPr>
          <w:rFonts w:ascii="Cambria" w:hAnsi="Cambria" w:cs="Arial"/>
        </w:rPr>
        <w:t>przedmiot odrębnego Zapytania ofertowego). Nie mniej jednak, w przypadku konieczności rozstrzygnięcia danego zagadnienia zarówno z punktu widzenia</w:t>
      </w:r>
      <w:r w:rsidR="000149F9" w:rsidRPr="00EF2997">
        <w:rPr>
          <w:rFonts w:ascii="Cambria" w:hAnsi="Cambria" w:cs="Arial"/>
        </w:rPr>
        <w:t xml:space="preserve"> podatkowego, jak i</w:t>
      </w:r>
      <w:r w:rsidR="00286078" w:rsidRPr="00EF2997">
        <w:rPr>
          <w:rFonts w:ascii="Cambria" w:hAnsi="Cambria" w:cs="Arial"/>
        </w:rPr>
        <w:t xml:space="preserve"> </w:t>
      </w:r>
      <w:r w:rsidR="00286078" w:rsidRPr="00EF2997">
        <w:rPr>
          <w:rFonts w:ascii="Cambria" w:hAnsi="Cambria" w:cs="Arial"/>
          <w:i/>
        </w:rPr>
        <w:t>stricte</w:t>
      </w:r>
      <w:r w:rsidRPr="00EF2997">
        <w:rPr>
          <w:rFonts w:ascii="Cambria" w:hAnsi="Cambria" w:cs="Arial"/>
        </w:rPr>
        <w:t xml:space="preserve"> prawnego</w:t>
      </w:r>
      <w:r w:rsidR="00EA10A8" w:rsidRPr="00EF2997">
        <w:rPr>
          <w:rFonts w:ascii="Cambria" w:hAnsi="Cambria" w:cs="Arial"/>
        </w:rPr>
        <w:t xml:space="preserve">, </w:t>
      </w:r>
      <w:r w:rsidRPr="00EF2997">
        <w:rPr>
          <w:rFonts w:ascii="Cambria" w:hAnsi="Cambria" w:cs="Arial"/>
        </w:rPr>
        <w:t>Wykonawca zobowiązany bę</w:t>
      </w:r>
      <w:r w:rsidR="00366737">
        <w:rPr>
          <w:rFonts w:ascii="Cambria" w:hAnsi="Cambria" w:cs="Arial"/>
        </w:rPr>
        <w:t>dzie do stosow</w:t>
      </w:r>
      <w:r w:rsidR="00EA10A8" w:rsidRPr="00EF2997">
        <w:rPr>
          <w:rFonts w:ascii="Cambria" w:hAnsi="Cambria" w:cs="Arial"/>
        </w:rPr>
        <w:t>nej współpracy z </w:t>
      </w:r>
      <w:r w:rsidRPr="00EF2997">
        <w:rPr>
          <w:rFonts w:ascii="Cambria" w:hAnsi="Cambria" w:cs="Arial"/>
        </w:rPr>
        <w:t xml:space="preserve">wykonawcą </w:t>
      </w:r>
      <w:r w:rsidR="000149F9" w:rsidRPr="00EF2997">
        <w:rPr>
          <w:rFonts w:ascii="Cambria" w:hAnsi="Cambria" w:cs="Arial"/>
        </w:rPr>
        <w:t>obsługi prawnej</w:t>
      </w:r>
      <w:r w:rsidRPr="00EF2997">
        <w:rPr>
          <w:rFonts w:ascii="Cambria" w:hAnsi="Cambria" w:cs="Arial"/>
        </w:rPr>
        <w:t>.</w:t>
      </w:r>
    </w:p>
    <w:p w14:paraId="6BDEFBFB" w14:textId="1745995F" w:rsidR="00067EEE" w:rsidRPr="00EF2997" w:rsidRDefault="0005730C" w:rsidP="0005730C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1.5</w:t>
      </w:r>
      <w:r w:rsidRPr="00EF2997">
        <w:rPr>
          <w:rFonts w:ascii="Cambria" w:hAnsi="Cambria" w:cs="Arial"/>
        </w:rPr>
        <w:tab/>
      </w:r>
      <w:r w:rsidR="002B774E" w:rsidRPr="00EF2997">
        <w:rPr>
          <w:rFonts w:ascii="Cambria" w:hAnsi="Cambria" w:cs="Arial"/>
        </w:rPr>
        <w:t xml:space="preserve">Każdemu z Podmiotów Inkubowanych przysługiwać będzie prawo do skorzystania (w tzw. okresie inkubacji), co miesiąc, z </w:t>
      </w:r>
      <w:r w:rsidR="002B774E" w:rsidRPr="00EF2997">
        <w:rPr>
          <w:rFonts w:ascii="Cambria" w:hAnsi="Cambria" w:cs="Arial"/>
          <w:b/>
        </w:rPr>
        <w:t>8 godzin</w:t>
      </w:r>
      <w:r w:rsidR="002B774E" w:rsidRPr="00EF2997">
        <w:rPr>
          <w:rFonts w:ascii="Cambria" w:hAnsi="Cambria" w:cs="Arial"/>
        </w:rPr>
        <w:t xml:space="preserve"> </w:t>
      </w:r>
      <w:r w:rsidR="000149F9" w:rsidRPr="00EF2997">
        <w:rPr>
          <w:rFonts w:ascii="Cambria" w:hAnsi="Cambria" w:cs="Arial"/>
        </w:rPr>
        <w:t>Doradztwa Podatkowego</w:t>
      </w:r>
      <w:r w:rsidR="002B774E" w:rsidRPr="00EF2997">
        <w:rPr>
          <w:rFonts w:ascii="Cambria" w:hAnsi="Cambria" w:cs="Arial"/>
        </w:rPr>
        <w:t>, przy czym:</w:t>
      </w:r>
    </w:p>
    <w:p w14:paraId="0A564504" w14:textId="3C42CA65" w:rsidR="00067EEE" w:rsidRPr="00EF2997" w:rsidRDefault="00067EEE" w:rsidP="00D16C5E">
      <w:pPr>
        <w:tabs>
          <w:tab w:val="left" w:pos="709"/>
          <w:tab w:val="left" w:pos="1418"/>
          <w:tab w:val="left" w:pos="2410"/>
        </w:tabs>
        <w:spacing w:after="120"/>
        <w:ind w:left="1418" w:hanging="1418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a)</w:t>
      </w:r>
      <w:r w:rsidRPr="00EF2997">
        <w:rPr>
          <w:rFonts w:ascii="Cambria" w:hAnsi="Cambria" w:cs="Arial"/>
        </w:rPr>
        <w:tab/>
      </w:r>
      <w:r w:rsidR="002B774E" w:rsidRPr="00EF2997">
        <w:rPr>
          <w:rFonts w:ascii="Cambria" w:hAnsi="Cambria" w:cs="Arial"/>
        </w:rPr>
        <w:t>o</w:t>
      </w:r>
      <w:r w:rsidRPr="00EF2997">
        <w:rPr>
          <w:rFonts w:ascii="Cambria" w:hAnsi="Cambria" w:cs="Arial"/>
        </w:rPr>
        <w:t>kres inkubacji</w:t>
      </w:r>
      <w:r w:rsidR="007F4D63" w:rsidRPr="00EF2997">
        <w:rPr>
          <w:rFonts w:ascii="Cambria" w:hAnsi="Cambria" w:cs="Arial"/>
        </w:rPr>
        <w:t xml:space="preserve"> dla każdego z P</w:t>
      </w:r>
      <w:r w:rsidR="002B774E" w:rsidRPr="00EF2997">
        <w:rPr>
          <w:rFonts w:ascii="Cambria" w:hAnsi="Cambria" w:cs="Arial"/>
        </w:rPr>
        <w:t>odmiotów</w:t>
      </w:r>
      <w:r w:rsidR="007F4D63" w:rsidRPr="00EF2997">
        <w:rPr>
          <w:rFonts w:ascii="Cambria" w:hAnsi="Cambria" w:cs="Arial"/>
        </w:rPr>
        <w:t xml:space="preserve"> Inkubowanych</w:t>
      </w:r>
      <w:r w:rsidR="002B774E" w:rsidRPr="00EF2997">
        <w:rPr>
          <w:rFonts w:ascii="Cambria" w:hAnsi="Cambria" w:cs="Arial"/>
        </w:rPr>
        <w:t xml:space="preserve"> trwać będzie</w:t>
      </w:r>
      <w:r w:rsidR="00660B53" w:rsidRPr="00EF2997">
        <w:rPr>
          <w:rFonts w:ascii="Cambria" w:hAnsi="Cambria" w:cs="Arial"/>
        </w:rPr>
        <w:t xml:space="preserve"> </w:t>
      </w:r>
      <w:r w:rsidR="00660B53" w:rsidRPr="00EF2997">
        <w:rPr>
          <w:rFonts w:ascii="Cambria" w:hAnsi="Cambria" w:cs="Arial"/>
          <w:b/>
        </w:rPr>
        <w:t>od 3 do</w:t>
      </w:r>
      <w:r w:rsidR="002B774E" w:rsidRPr="00EF2997">
        <w:rPr>
          <w:rFonts w:ascii="Cambria" w:hAnsi="Cambria" w:cs="Arial"/>
          <w:b/>
        </w:rPr>
        <w:t xml:space="preserve"> </w:t>
      </w:r>
      <w:r w:rsidRPr="00EF2997">
        <w:rPr>
          <w:rFonts w:ascii="Cambria" w:hAnsi="Cambria" w:cs="Arial"/>
          <w:b/>
        </w:rPr>
        <w:t>7 miesięcy</w:t>
      </w:r>
      <w:r w:rsidR="00935639" w:rsidRPr="00EF2997">
        <w:rPr>
          <w:rFonts w:ascii="Cambria" w:hAnsi="Cambria" w:cs="Arial"/>
          <w:b/>
        </w:rPr>
        <w:t xml:space="preserve"> </w:t>
      </w:r>
      <w:r w:rsidR="00935639" w:rsidRPr="00EF2997">
        <w:rPr>
          <w:rFonts w:ascii="Cambria" w:hAnsi="Cambria" w:cs="Arial"/>
        </w:rPr>
        <w:t>(</w:t>
      </w:r>
      <w:r w:rsidR="000149F9" w:rsidRPr="00EF2997">
        <w:rPr>
          <w:rFonts w:ascii="Cambria" w:hAnsi="Cambria" w:cs="Arial"/>
        </w:rPr>
        <w:t>w zależności</w:t>
      </w:r>
      <w:r w:rsidR="00935639" w:rsidRPr="00EF2997">
        <w:rPr>
          <w:rFonts w:ascii="Cambria" w:hAnsi="Cambria" w:cs="Arial"/>
        </w:rPr>
        <w:t xml:space="preserve"> od</w:t>
      </w:r>
      <w:r w:rsidR="000149F9" w:rsidRPr="00EF2997">
        <w:rPr>
          <w:rFonts w:ascii="Cambria" w:hAnsi="Cambria" w:cs="Arial"/>
        </w:rPr>
        <w:t xml:space="preserve"> warunków przystąpienia danego P</w:t>
      </w:r>
      <w:r w:rsidR="00935639" w:rsidRPr="00EF2997">
        <w:rPr>
          <w:rFonts w:ascii="Cambria" w:hAnsi="Cambria" w:cs="Arial"/>
        </w:rPr>
        <w:t>odmiotu</w:t>
      </w:r>
      <w:r w:rsidR="000149F9" w:rsidRPr="00EF2997">
        <w:rPr>
          <w:rFonts w:ascii="Cambria" w:hAnsi="Cambria" w:cs="Arial"/>
        </w:rPr>
        <w:t xml:space="preserve"> Inkubowanego</w:t>
      </w:r>
      <w:r w:rsidR="00935639" w:rsidRPr="00EF2997">
        <w:rPr>
          <w:rFonts w:ascii="Cambria" w:hAnsi="Cambria" w:cs="Arial"/>
        </w:rPr>
        <w:t xml:space="preserve"> do Projektu). </w:t>
      </w:r>
      <w:r w:rsidR="007F4D63" w:rsidRPr="00EF2997">
        <w:rPr>
          <w:rFonts w:ascii="Cambria" w:hAnsi="Cambria" w:cs="Arial"/>
        </w:rPr>
        <w:t>Wykonawcy</w:t>
      </w:r>
      <w:r w:rsidR="00660B53" w:rsidRPr="00EF2997">
        <w:rPr>
          <w:rFonts w:ascii="Cambria" w:hAnsi="Cambria" w:cs="Arial"/>
        </w:rPr>
        <w:t xml:space="preserve"> nie </w:t>
      </w:r>
      <w:r w:rsidR="007F4D63" w:rsidRPr="00EF2997">
        <w:rPr>
          <w:rFonts w:ascii="Cambria" w:hAnsi="Cambria" w:cs="Arial"/>
        </w:rPr>
        <w:t>będą przysługiwać żadne roszczenia w związku z krótszym niż 7 miesięcy okresem inkubacji danego Podmi</w:t>
      </w:r>
      <w:r w:rsidR="000149F9" w:rsidRPr="00EF2997">
        <w:rPr>
          <w:rFonts w:ascii="Cambria" w:hAnsi="Cambria" w:cs="Arial"/>
        </w:rPr>
        <w:t>otu Inkubowanego, a tym samym z </w:t>
      </w:r>
      <w:r w:rsidR="007F4D63" w:rsidRPr="00EF2997">
        <w:rPr>
          <w:rFonts w:ascii="Cambria" w:hAnsi="Cambria" w:cs="Arial"/>
        </w:rPr>
        <w:t xml:space="preserve">krótszym okresem świadczenia na jego rzecz </w:t>
      </w:r>
      <w:r w:rsidR="000149F9" w:rsidRPr="00EF2997">
        <w:rPr>
          <w:rFonts w:ascii="Cambria" w:hAnsi="Cambria" w:cs="Arial"/>
        </w:rPr>
        <w:t>Doradztwa Podatkowego</w:t>
      </w:r>
      <w:r w:rsidRPr="00EF2997">
        <w:rPr>
          <w:rFonts w:ascii="Cambria" w:hAnsi="Cambria" w:cs="Arial"/>
        </w:rPr>
        <w:t>;</w:t>
      </w:r>
    </w:p>
    <w:p w14:paraId="6655346C" w14:textId="7811DC3D" w:rsidR="00935639" w:rsidRPr="00EF2997" w:rsidRDefault="00935639" w:rsidP="00D16C5E">
      <w:pPr>
        <w:tabs>
          <w:tab w:val="left" w:pos="709"/>
          <w:tab w:val="left" w:pos="1418"/>
          <w:tab w:val="left" w:pos="2410"/>
        </w:tabs>
        <w:spacing w:after="120"/>
        <w:ind w:left="1418" w:hanging="1418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b)</w:t>
      </w:r>
      <w:r w:rsidRPr="00EF2997">
        <w:rPr>
          <w:rFonts w:ascii="Cambria" w:hAnsi="Cambria" w:cs="Arial"/>
        </w:rPr>
        <w:tab/>
        <w:t xml:space="preserve">okres inkubacji dla poszczególnych Podmiotów Inkubowanych może rozpocząć się w odmiennym terminie, a tym samym liczba odbiorców </w:t>
      </w:r>
      <w:r w:rsidR="000149F9" w:rsidRPr="00EF2997">
        <w:rPr>
          <w:rFonts w:ascii="Cambria" w:hAnsi="Cambria" w:cs="Arial"/>
        </w:rPr>
        <w:t xml:space="preserve">Doradztwa Podatkowego </w:t>
      </w:r>
      <w:r w:rsidRPr="00EF2997">
        <w:rPr>
          <w:rFonts w:ascii="Cambria" w:hAnsi="Cambria" w:cs="Arial"/>
        </w:rPr>
        <w:t>w różnym czasie może być odmienna.</w:t>
      </w:r>
    </w:p>
    <w:p w14:paraId="2AA24ECC" w14:textId="4FE86534" w:rsidR="00067EEE" w:rsidRPr="00EF2997" w:rsidRDefault="00935639" w:rsidP="00D16C5E">
      <w:pPr>
        <w:tabs>
          <w:tab w:val="left" w:pos="709"/>
          <w:tab w:val="left" w:pos="1418"/>
          <w:tab w:val="left" w:pos="2410"/>
        </w:tabs>
        <w:spacing w:after="120"/>
        <w:ind w:left="1418" w:hanging="1418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c</w:t>
      </w:r>
      <w:r w:rsidR="00067EEE" w:rsidRPr="00EF2997">
        <w:rPr>
          <w:rFonts w:ascii="Cambria" w:hAnsi="Cambria" w:cs="Arial"/>
        </w:rPr>
        <w:t>)</w:t>
      </w:r>
      <w:r w:rsidR="00067EEE" w:rsidRPr="00EF2997">
        <w:rPr>
          <w:rFonts w:ascii="Cambria" w:hAnsi="Cambria" w:cs="Arial"/>
        </w:rPr>
        <w:tab/>
        <w:t xml:space="preserve">Zamawiający nie </w:t>
      </w:r>
      <w:r w:rsidR="00EC151A" w:rsidRPr="00EF2997">
        <w:rPr>
          <w:rFonts w:ascii="Cambria" w:hAnsi="Cambria" w:cs="Arial"/>
        </w:rPr>
        <w:t>gwarantuje</w:t>
      </w:r>
      <w:r w:rsidR="002B774E" w:rsidRPr="00EF2997">
        <w:rPr>
          <w:rFonts w:ascii="Cambria" w:hAnsi="Cambria" w:cs="Arial"/>
        </w:rPr>
        <w:t xml:space="preserve"> </w:t>
      </w:r>
      <w:r w:rsidR="00067EEE" w:rsidRPr="00EF2997">
        <w:rPr>
          <w:rFonts w:ascii="Cambria" w:hAnsi="Cambria" w:cs="Arial"/>
        </w:rPr>
        <w:t>Wykonawcy, że wskazany powyżej limit będzie</w:t>
      </w:r>
      <w:r w:rsidR="002B774E" w:rsidRPr="00EF2997">
        <w:rPr>
          <w:rFonts w:ascii="Cambria" w:hAnsi="Cambria" w:cs="Arial"/>
        </w:rPr>
        <w:t xml:space="preserve"> każdorazowo wykorzystywany przez Podmiot</w:t>
      </w:r>
      <w:r w:rsidR="0061391F" w:rsidRPr="00EF2997">
        <w:rPr>
          <w:rFonts w:ascii="Cambria" w:hAnsi="Cambria" w:cs="Arial"/>
        </w:rPr>
        <w:t>y</w:t>
      </w:r>
      <w:r w:rsidR="002B774E" w:rsidRPr="00EF2997">
        <w:rPr>
          <w:rFonts w:ascii="Cambria" w:hAnsi="Cambria" w:cs="Arial"/>
        </w:rPr>
        <w:t xml:space="preserve"> I</w:t>
      </w:r>
      <w:r w:rsidR="0061391F" w:rsidRPr="00EF2997">
        <w:rPr>
          <w:rFonts w:ascii="Cambria" w:hAnsi="Cambria" w:cs="Arial"/>
        </w:rPr>
        <w:t>nkubowane</w:t>
      </w:r>
      <w:r w:rsidR="00067EEE" w:rsidRPr="00EF2997">
        <w:rPr>
          <w:rFonts w:ascii="Cambria" w:hAnsi="Cambria" w:cs="Arial"/>
        </w:rPr>
        <w:t xml:space="preserve">. Zakres </w:t>
      </w:r>
      <w:r w:rsidR="00067EEE" w:rsidRPr="00EF2997">
        <w:rPr>
          <w:rFonts w:ascii="Cambria" w:hAnsi="Cambria" w:cs="Arial"/>
        </w:rPr>
        <w:lastRenderedPageBreak/>
        <w:t xml:space="preserve">rzeczywistego wykorzystania </w:t>
      </w:r>
      <w:r w:rsidR="000149F9" w:rsidRPr="00EF2997">
        <w:rPr>
          <w:rFonts w:ascii="Cambria" w:hAnsi="Cambria" w:cs="Arial"/>
        </w:rPr>
        <w:t>Doradztwa Podatkowego</w:t>
      </w:r>
      <w:r w:rsidR="00067EEE" w:rsidRPr="00EF2997">
        <w:rPr>
          <w:rFonts w:ascii="Cambria" w:hAnsi="Cambria" w:cs="Arial"/>
        </w:rPr>
        <w:t xml:space="preserve"> zależeć będzie od bieżącego zapotrzebowania na usługi </w:t>
      </w:r>
      <w:r w:rsidR="00244627" w:rsidRPr="00EF2997">
        <w:rPr>
          <w:rFonts w:ascii="Cambria" w:hAnsi="Cambria" w:cs="Arial"/>
        </w:rPr>
        <w:t>podatkowe</w:t>
      </w:r>
      <w:r w:rsidR="00067EEE" w:rsidRPr="00EF2997">
        <w:rPr>
          <w:rFonts w:ascii="Cambria" w:hAnsi="Cambria" w:cs="Arial"/>
        </w:rPr>
        <w:t>;</w:t>
      </w:r>
    </w:p>
    <w:p w14:paraId="2FB59F42" w14:textId="5619C49F" w:rsidR="00067EEE" w:rsidRPr="00EF2997" w:rsidRDefault="00935639" w:rsidP="00D16C5E">
      <w:pPr>
        <w:tabs>
          <w:tab w:val="left" w:pos="709"/>
          <w:tab w:val="left" w:pos="1418"/>
        </w:tabs>
        <w:spacing w:after="120"/>
        <w:ind w:left="1418" w:hanging="1418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d</w:t>
      </w:r>
      <w:r w:rsidR="00067EEE" w:rsidRPr="00EF2997">
        <w:rPr>
          <w:rFonts w:ascii="Cambria" w:hAnsi="Cambria" w:cs="Arial"/>
        </w:rPr>
        <w:t>)</w:t>
      </w:r>
      <w:r w:rsidR="002B774E" w:rsidRPr="00EF2997">
        <w:rPr>
          <w:rFonts w:ascii="Cambria" w:hAnsi="Cambria" w:cs="Arial"/>
        </w:rPr>
        <w:tab/>
      </w:r>
      <w:r w:rsidR="0061391F" w:rsidRPr="00EF2997">
        <w:rPr>
          <w:rFonts w:ascii="Cambria" w:hAnsi="Cambria" w:cs="Arial"/>
        </w:rPr>
        <w:t>w</w:t>
      </w:r>
      <w:r w:rsidR="00067EEE" w:rsidRPr="00EF2997">
        <w:rPr>
          <w:rFonts w:ascii="Cambria" w:hAnsi="Cambria" w:cs="Arial"/>
        </w:rPr>
        <w:t xml:space="preserve"> przypad</w:t>
      </w:r>
      <w:r w:rsidR="002B774E" w:rsidRPr="00EF2997">
        <w:rPr>
          <w:rFonts w:ascii="Cambria" w:hAnsi="Cambria" w:cs="Arial"/>
        </w:rPr>
        <w:t>ku niewykorzystania przez dany Podmiot I</w:t>
      </w:r>
      <w:r w:rsidR="00067EEE" w:rsidRPr="00EF2997">
        <w:rPr>
          <w:rFonts w:ascii="Cambria" w:hAnsi="Cambria" w:cs="Arial"/>
        </w:rPr>
        <w:t xml:space="preserve">nkubowany przysługującej mu w danym miesiącu puli godzin, niewykorzystana część będzie mogła zostać wykorzystana w kolejnych miesiącach; </w:t>
      </w:r>
    </w:p>
    <w:p w14:paraId="65AB74D3" w14:textId="11397767" w:rsidR="00067EEE" w:rsidRPr="00EF2997" w:rsidRDefault="00935639" w:rsidP="0061391F">
      <w:pPr>
        <w:tabs>
          <w:tab w:val="left" w:pos="709"/>
          <w:tab w:val="left" w:pos="1418"/>
        </w:tabs>
        <w:spacing w:after="120"/>
        <w:ind w:left="1418" w:hanging="1418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e</w:t>
      </w:r>
      <w:r w:rsidR="00067EEE" w:rsidRPr="00EF2997">
        <w:rPr>
          <w:rFonts w:ascii="Cambria" w:hAnsi="Cambria" w:cs="Arial"/>
        </w:rPr>
        <w:t>)</w:t>
      </w:r>
      <w:r w:rsidR="00067EEE" w:rsidRPr="00EF2997">
        <w:rPr>
          <w:rFonts w:ascii="Cambria" w:hAnsi="Cambria" w:cs="Arial"/>
        </w:rPr>
        <w:tab/>
        <w:t>Zamawiający nie wyklucza, że w trakcie realizacji Projektu (p</w:t>
      </w:r>
      <w:r w:rsidR="002B774E" w:rsidRPr="00EF2997">
        <w:rPr>
          <w:rFonts w:ascii="Cambria" w:hAnsi="Cambria" w:cs="Arial"/>
        </w:rPr>
        <w:t>o ustaleniu ostatecznej liczby Podmiotów I</w:t>
      </w:r>
      <w:r w:rsidR="00067EEE" w:rsidRPr="00EF2997">
        <w:rPr>
          <w:rFonts w:ascii="Cambria" w:hAnsi="Cambria" w:cs="Arial"/>
        </w:rPr>
        <w:t>nkubowanych oraz wysokości dostępnych środków finansowych), powstanie możliwość</w:t>
      </w:r>
      <w:r w:rsidR="002B774E" w:rsidRPr="00EF2997">
        <w:rPr>
          <w:rFonts w:ascii="Cambria" w:hAnsi="Cambria" w:cs="Arial"/>
        </w:rPr>
        <w:t xml:space="preserve"> odpłatnego</w:t>
      </w:r>
      <w:r w:rsidR="00067EEE" w:rsidRPr="00EF2997">
        <w:rPr>
          <w:rFonts w:ascii="Cambria" w:hAnsi="Cambria" w:cs="Arial"/>
        </w:rPr>
        <w:t xml:space="preserve"> zwiększenia miesięcznego limitu </w:t>
      </w:r>
      <w:r w:rsidR="000149F9" w:rsidRPr="00EF2997">
        <w:rPr>
          <w:rFonts w:ascii="Cambria" w:hAnsi="Cambria" w:cs="Arial"/>
        </w:rPr>
        <w:t>Doradztwa Podatkowego</w:t>
      </w:r>
      <w:r w:rsidR="0061391F" w:rsidRPr="00EF2997">
        <w:rPr>
          <w:rFonts w:ascii="Cambria" w:hAnsi="Cambria" w:cs="Arial"/>
        </w:rPr>
        <w:t xml:space="preserve"> (co będzie mogło nastąpić w formie udziele</w:t>
      </w:r>
      <w:r w:rsidR="00FA6929" w:rsidRPr="00EF2997">
        <w:rPr>
          <w:rFonts w:ascii="Cambria" w:hAnsi="Cambria" w:cs="Arial"/>
        </w:rPr>
        <w:t>nia zamówienia uzupełniającego);</w:t>
      </w:r>
    </w:p>
    <w:p w14:paraId="017155CF" w14:textId="75014B37" w:rsidR="00FA6929" w:rsidRPr="00EF2997" w:rsidRDefault="00FA6929" w:rsidP="0061391F">
      <w:pPr>
        <w:tabs>
          <w:tab w:val="left" w:pos="709"/>
          <w:tab w:val="left" w:pos="1418"/>
        </w:tabs>
        <w:spacing w:after="120"/>
        <w:ind w:left="1418" w:hanging="1418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</w:r>
      <w:r w:rsidR="00935639" w:rsidRPr="00EF2997">
        <w:rPr>
          <w:rFonts w:ascii="Cambria" w:hAnsi="Cambria" w:cs="Arial"/>
        </w:rPr>
        <w:t>f</w:t>
      </w:r>
      <w:r w:rsidRPr="00EF2997">
        <w:rPr>
          <w:rFonts w:ascii="Cambria" w:hAnsi="Cambria" w:cs="Arial"/>
        </w:rPr>
        <w:t>)</w:t>
      </w:r>
      <w:r w:rsidRPr="00EF2997">
        <w:rPr>
          <w:rFonts w:ascii="Cambria" w:hAnsi="Cambria" w:cs="Arial"/>
        </w:rPr>
        <w:tab/>
        <w:t xml:space="preserve">w przypadku świadczenia </w:t>
      </w:r>
      <w:r w:rsidR="000149F9" w:rsidRPr="00EF2997">
        <w:rPr>
          <w:rFonts w:ascii="Cambria" w:hAnsi="Cambria" w:cs="Arial"/>
        </w:rPr>
        <w:t>Doradztwa Podatkowego</w:t>
      </w:r>
      <w:r w:rsidRPr="00EF2997">
        <w:rPr>
          <w:rFonts w:ascii="Cambria" w:hAnsi="Cambria" w:cs="Arial"/>
        </w:rPr>
        <w:t xml:space="preserve"> w</w:t>
      </w:r>
      <w:r w:rsidR="00501E9F" w:rsidRPr="00EF2997">
        <w:rPr>
          <w:rFonts w:ascii="Cambria" w:hAnsi="Cambria" w:cs="Arial"/>
        </w:rPr>
        <w:t xml:space="preserve"> wymiarze niepełnego</w:t>
      </w:r>
      <w:r w:rsidRPr="00EF2997">
        <w:rPr>
          <w:rFonts w:ascii="Cambria" w:hAnsi="Cambria" w:cs="Arial"/>
        </w:rPr>
        <w:t xml:space="preserve"> miesiąca (kalendarzowego), miesięczny limit</w:t>
      </w:r>
      <w:r w:rsidR="00501E9F" w:rsidRPr="00EF2997">
        <w:rPr>
          <w:rFonts w:ascii="Cambria" w:hAnsi="Cambria" w:cs="Arial"/>
        </w:rPr>
        <w:t xml:space="preserve"> godzin </w:t>
      </w:r>
      <w:r w:rsidR="000149F9" w:rsidRPr="00EF2997">
        <w:rPr>
          <w:rFonts w:ascii="Cambria" w:hAnsi="Cambria" w:cs="Arial"/>
        </w:rPr>
        <w:t xml:space="preserve">Doradztwa Podatkowego </w:t>
      </w:r>
      <w:r w:rsidRPr="00EF2997">
        <w:rPr>
          <w:rFonts w:ascii="Cambria" w:hAnsi="Cambria" w:cs="Arial"/>
        </w:rPr>
        <w:t>dla danego Podmiotu Inkubowanego oraz należne</w:t>
      </w:r>
      <w:r w:rsidR="00501E9F" w:rsidRPr="00EF2997">
        <w:rPr>
          <w:rFonts w:ascii="Cambria" w:hAnsi="Cambria" w:cs="Arial"/>
        </w:rPr>
        <w:t xml:space="preserve"> Wykonawcy</w:t>
      </w:r>
      <w:r w:rsidRPr="00EF2997">
        <w:rPr>
          <w:rFonts w:ascii="Cambria" w:hAnsi="Cambria" w:cs="Arial"/>
        </w:rPr>
        <w:t xml:space="preserve"> </w:t>
      </w:r>
      <w:r w:rsidR="00501E9F" w:rsidRPr="00EF2997">
        <w:rPr>
          <w:rFonts w:ascii="Cambria" w:hAnsi="Cambria" w:cs="Arial"/>
        </w:rPr>
        <w:t>wynagrodzenie ulegną</w:t>
      </w:r>
      <w:r w:rsidRPr="00EF2997">
        <w:rPr>
          <w:rFonts w:ascii="Cambria" w:hAnsi="Cambria" w:cs="Arial"/>
        </w:rPr>
        <w:t xml:space="preserve"> proporcjonalnemu zmniejszeniu.</w:t>
      </w:r>
    </w:p>
    <w:p w14:paraId="7D7F14DC" w14:textId="5BF9031D" w:rsidR="00D16C5E" w:rsidRPr="00EF2997" w:rsidRDefault="0061391F" w:rsidP="0005730C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1.6</w:t>
      </w:r>
      <w:r w:rsidRPr="00EF2997">
        <w:rPr>
          <w:rFonts w:ascii="Cambria" w:hAnsi="Cambria" w:cs="Arial"/>
        </w:rPr>
        <w:tab/>
      </w:r>
      <w:r w:rsidR="00D16C5E" w:rsidRPr="00EF2997">
        <w:rPr>
          <w:rFonts w:ascii="Cambria" w:hAnsi="Cambria" w:cs="Arial"/>
        </w:rPr>
        <w:t xml:space="preserve">Kontakt w sprawie wykonania na rzecz danego Podmiotu Inkubowanego </w:t>
      </w:r>
      <w:r w:rsidR="000149F9" w:rsidRPr="00EF2997">
        <w:rPr>
          <w:rFonts w:ascii="Cambria" w:hAnsi="Cambria" w:cs="Arial"/>
        </w:rPr>
        <w:t>Doradztwa Podatkowego</w:t>
      </w:r>
      <w:r w:rsidR="00D16C5E" w:rsidRPr="00EF2997">
        <w:rPr>
          <w:rFonts w:ascii="Cambria" w:hAnsi="Cambria" w:cs="Arial"/>
        </w:rPr>
        <w:t xml:space="preserve">  (m.in. </w:t>
      </w:r>
      <w:r w:rsidR="00EC151A" w:rsidRPr="00EF2997">
        <w:rPr>
          <w:rFonts w:ascii="Cambria" w:hAnsi="Cambria" w:cs="Arial"/>
        </w:rPr>
        <w:t>przekazywanie</w:t>
      </w:r>
      <w:r w:rsidR="00D16C5E" w:rsidRPr="00EF2997">
        <w:rPr>
          <w:rFonts w:ascii="Cambria" w:hAnsi="Cambria" w:cs="Arial"/>
        </w:rPr>
        <w:t xml:space="preserve"> i przyjmowanie konkretnych </w:t>
      </w:r>
      <w:r w:rsidR="00EC151A" w:rsidRPr="00EF2997">
        <w:rPr>
          <w:rFonts w:ascii="Cambria" w:hAnsi="Cambria" w:cs="Arial"/>
        </w:rPr>
        <w:t>zleceń</w:t>
      </w:r>
      <w:r w:rsidR="00D16C5E" w:rsidRPr="00EF2997">
        <w:rPr>
          <w:rFonts w:ascii="Cambria" w:hAnsi="Cambria" w:cs="Arial"/>
        </w:rPr>
        <w:t>) odbywać się będzie bezpośrednio pomiędzy wykonawcą a danym Podmiotem Inkubowanym.</w:t>
      </w:r>
      <w:r w:rsidR="00A81385" w:rsidRPr="00EF2997">
        <w:rPr>
          <w:rFonts w:ascii="Cambria" w:hAnsi="Cambria"/>
        </w:rPr>
        <w:t xml:space="preserve"> </w:t>
      </w:r>
      <w:r w:rsidR="00A81385" w:rsidRPr="00EF2997">
        <w:rPr>
          <w:rFonts w:ascii="Cambria" w:hAnsi="Cambria" w:cs="Arial"/>
        </w:rPr>
        <w:t>Przed przystąpieniem do wykonania danego zlecenia, wykonawca powinien</w:t>
      </w:r>
      <w:r w:rsidR="000B334F" w:rsidRPr="00EF2997">
        <w:rPr>
          <w:rFonts w:ascii="Cambria" w:hAnsi="Cambria" w:cs="Arial"/>
        </w:rPr>
        <w:t xml:space="preserve"> bezzwłocznie</w:t>
      </w:r>
      <w:r w:rsidR="00A81385" w:rsidRPr="00EF2997">
        <w:rPr>
          <w:rFonts w:ascii="Cambria" w:hAnsi="Cambria" w:cs="Arial"/>
        </w:rPr>
        <w:t xml:space="preserve"> poinformować Podmiot Inkubowany o szacowanym</w:t>
      </w:r>
      <w:r w:rsidR="00A658A9" w:rsidRPr="00EF2997">
        <w:rPr>
          <w:rFonts w:ascii="Cambria" w:hAnsi="Cambria" w:cs="Arial"/>
        </w:rPr>
        <w:t xml:space="preserve"> terminie i</w:t>
      </w:r>
      <w:r w:rsidR="00A81385" w:rsidRPr="00EF2997">
        <w:rPr>
          <w:rFonts w:ascii="Cambria" w:hAnsi="Cambria" w:cs="Arial"/>
        </w:rPr>
        <w:t xml:space="preserve"> czasie jego wykonania. Wykonawca przystąpi do wykonania zlecenia dopiero po potwierdzeniu zlecenia przez Podmiot Inkubowany. W zakresie rozliczenia wykonanego zlecenia, wykonawca będzie związany deklaracją o szacowanym czasie jego wykonania.</w:t>
      </w:r>
      <w:r w:rsidR="007E5C7A">
        <w:rPr>
          <w:rFonts w:ascii="Cambria" w:hAnsi="Cambria" w:cs="Arial"/>
        </w:rPr>
        <w:t xml:space="preserve"> Termin wykonania zlecenia</w:t>
      </w:r>
      <w:r w:rsidR="000B334F" w:rsidRPr="00EF2997">
        <w:rPr>
          <w:rFonts w:ascii="Cambria" w:hAnsi="Cambria" w:cs="Arial"/>
        </w:rPr>
        <w:t xml:space="preserve"> nie może być dłuższy niż </w:t>
      </w:r>
      <w:r w:rsidR="00244627" w:rsidRPr="00EF2997">
        <w:rPr>
          <w:rFonts w:ascii="Cambria" w:hAnsi="Cambria" w:cs="Arial"/>
        </w:rPr>
        <w:t xml:space="preserve">3 </w:t>
      </w:r>
      <w:r w:rsidR="000B334F" w:rsidRPr="00EF2997">
        <w:rPr>
          <w:rFonts w:ascii="Cambria" w:hAnsi="Cambria" w:cs="Arial"/>
        </w:rPr>
        <w:t>dni, chyba że konieczność dłuższego terminu wynika z</w:t>
      </w:r>
      <w:r w:rsidR="00244627" w:rsidRPr="00EF2997">
        <w:rPr>
          <w:rFonts w:ascii="Cambria" w:hAnsi="Cambria" w:cs="Arial"/>
        </w:rPr>
        <w:t>e</w:t>
      </w:r>
      <w:r w:rsidR="000B334F" w:rsidRPr="00EF2997">
        <w:rPr>
          <w:rFonts w:ascii="Cambria" w:hAnsi="Cambria" w:cs="Arial"/>
        </w:rPr>
        <w:t xml:space="preserve"> skomplikowanej specyfiki zlecenia (co wymaga uzasadnienia ze strony Wykonawcy).</w:t>
      </w:r>
    </w:p>
    <w:p w14:paraId="7836CFC1" w14:textId="778630C0" w:rsidR="00D16C5E" w:rsidRPr="00EF2997" w:rsidRDefault="00D16C5E" w:rsidP="0005730C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1.7</w:t>
      </w:r>
      <w:r w:rsidRPr="00EF2997">
        <w:rPr>
          <w:rFonts w:ascii="Cambria" w:hAnsi="Cambria" w:cs="Arial"/>
        </w:rPr>
        <w:tab/>
      </w:r>
      <w:r w:rsidR="00F16987" w:rsidRPr="00EF2997">
        <w:rPr>
          <w:rFonts w:ascii="Cambria" w:hAnsi="Cambria" w:cs="Arial"/>
        </w:rPr>
        <w:t>Wykonawca ponosi względem Podmiotów Inkubowanych wyłączną odpowiedzialność za</w:t>
      </w:r>
      <w:r w:rsidRPr="00EF2997">
        <w:rPr>
          <w:rFonts w:ascii="Cambria" w:hAnsi="Cambria" w:cs="Arial"/>
        </w:rPr>
        <w:t xml:space="preserve"> </w:t>
      </w:r>
      <w:r w:rsidR="000149F9" w:rsidRPr="00EF2997">
        <w:rPr>
          <w:rFonts w:ascii="Cambria" w:hAnsi="Cambria" w:cs="Arial"/>
        </w:rPr>
        <w:t>jakość i efekty świadczonego Doradztwa Podatkowego</w:t>
      </w:r>
      <w:r w:rsidR="00F16987" w:rsidRPr="00EF2997">
        <w:rPr>
          <w:rFonts w:ascii="Cambria" w:hAnsi="Cambria" w:cs="Arial"/>
        </w:rPr>
        <w:t>.</w:t>
      </w:r>
    </w:p>
    <w:p w14:paraId="4E487A58" w14:textId="6831B2EF" w:rsidR="00ED1F57" w:rsidRPr="00EF2997" w:rsidRDefault="00F16987" w:rsidP="00ED1F57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1.8</w:t>
      </w:r>
      <w:r w:rsidRPr="00EF2997">
        <w:rPr>
          <w:rFonts w:ascii="Cambria" w:hAnsi="Cambria" w:cs="Arial"/>
        </w:rPr>
        <w:tab/>
      </w:r>
      <w:r w:rsidR="000149F9" w:rsidRPr="00EF2997">
        <w:rPr>
          <w:rFonts w:ascii="Cambria" w:hAnsi="Cambria" w:cs="Arial"/>
        </w:rPr>
        <w:t>Doradztwo Podatkowe</w:t>
      </w:r>
      <w:r w:rsidRPr="00EF2997">
        <w:rPr>
          <w:rFonts w:ascii="Cambria" w:hAnsi="Cambria" w:cs="Arial"/>
        </w:rPr>
        <w:t xml:space="preserve"> </w:t>
      </w:r>
      <w:r w:rsidR="000149F9" w:rsidRPr="00EF2997">
        <w:rPr>
          <w:rFonts w:ascii="Cambria" w:hAnsi="Cambria" w:cs="Arial"/>
        </w:rPr>
        <w:t>realizowane</w:t>
      </w:r>
      <w:r w:rsidRPr="00EF2997">
        <w:rPr>
          <w:rFonts w:ascii="Cambria" w:hAnsi="Cambria" w:cs="Arial"/>
        </w:rPr>
        <w:t xml:space="preserve"> będzie </w:t>
      </w:r>
      <w:r w:rsidR="00ED1F57" w:rsidRPr="00EF2997">
        <w:rPr>
          <w:rFonts w:ascii="Cambria" w:hAnsi="Cambria" w:cs="Arial"/>
        </w:rPr>
        <w:t>co do zasady w siedzibie Zamawiającego w dniach</w:t>
      </w:r>
      <w:r w:rsidR="00EF2997">
        <w:rPr>
          <w:rFonts w:ascii="Cambria" w:hAnsi="Cambria" w:cs="Arial"/>
        </w:rPr>
        <w:t xml:space="preserve"> roboczych od poniedziałku do piątku</w:t>
      </w:r>
      <w:r w:rsidR="00ED1F57" w:rsidRPr="00EF2997">
        <w:rPr>
          <w:rFonts w:ascii="Cambria" w:hAnsi="Cambria" w:cs="Arial"/>
        </w:rPr>
        <w:t xml:space="preserve">, w godzinach od </w:t>
      </w:r>
      <w:r w:rsidR="00EF2997">
        <w:rPr>
          <w:rFonts w:ascii="Cambria" w:hAnsi="Cambria" w:cs="Arial"/>
        </w:rPr>
        <w:t xml:space="preserve">8 </w:t>
      </w:r>
      <w:r w:rsidR="00ED1F57" w:rsidRPr="00EF2997">
        <w:rPr>
          <w:rFonts w:ascii="Cambria" w:hAnsi="Cambria" w:cs="Arial"/>
        </w:rPr>
        <w:t xml:space="preserve">do </w:t>
      </w:r>
      <w:r w:rsidR="00EF2997">
        <w:rPr>
          <w:rFonts w:ascii="Cambria" w:hAnsi="Cambria" w:cs="Arial"/>
        </w:rPr>
        <w:t>16</w:t>
      </w:r>
      <w:r w:rsidR="00EF2997" w:rsidRPr="00EF2997">
        <w:rPr>
          <w:rFonts w:ascii="Cambria" w:hAnsi="Cambria" w:cs="Arial"/>
        </w:rPr>
        <w:t xml:space="preserve"> </w:t>
      </w:r>
      <w:r w:rsidR="00ED1F57" w:rsidRPr="00EF2997">
        <w:rPr>
          <w:rFonts w:ascii="Cambria" w:hAnsi="Cambria" w:cs="Arial"/>
        </w:rPr>
        <w:t xml:space="preserve">. Zamawiający zapewni wykonawcy: biurko oraz możliwość korzystania, w razie konieczności z drukarki, kserokopiarki oraz innych ogólnodostępnych urządzeń i pomieszczeń. Zamawiający nie zapewnia wykonawcy komputera oraz dostępu do systemu informacji prawnej. </w:t>
      </w:r>
    </w:p>
    <w:p w14:paraId="038E39CF" w14:textId="1D1E1C46" w:rsidR="00ED1F57" w:rsidRPr="00EF2997" w:rsidRDefault="00ED1F57" w:rsidP="00ED1F57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1.9</w:t>
      </w:r>
      <w:r w:rsidRPr="00EF2997">
        <w:rPr>
          <w:rFonts w:ascii="Cambria" w:hAnsi="Cambria" w:cs="Arial"/>
        </w:rPr>
        <w:tab/>
        <w:t xml:space="preserve">Wykonawca będzie mógł porozumieć się z danym Podmiotem Inkubowanym w zakresie odmiennego niż, określony w pkt. 1.8 powyżej, sposobu świadczenia </w:t>
      </w:r>
      <w:r w:rsidR="000149F9" w:rsidRPr="00EF2997">
        <w:rPr>
          <w:rFonts w:ascii="Cambria" w:hAnsi="Cambria" w:cs="Arial"/>
        </w:rPr>
        <w:t>Doradztwa Podatkowego</w:t>
      </w:r>
      <w:r w:rsidRPr="00EF2997">
        <w:rPr>
          <w:rFonts w:ascii="Cambria" w:hAnsi="Cambria" w:cs="Arial"/>
        </w:rPr>
        <w:t xml:space="preserve">, w szczególności </w:t>
      </w:r>
      <w:r w:rsidR="001918C6" w:rsidRPr="00EF2997">
        <w:rPr>
          <w:rFonts w:ascii="Cambria" w:hAnsi="Cambria" w:cs="Arial"/>
        </w:rPr>
        <w:t>poprzez wykorzystanie środków porozumiewania się na odległość (telefon, fax, email)</w:t>
      </w:r>
      <w:r w:rsidR="00EC151A" w:rsidRPr="00EF2997">
        <w:rPr>
          <w:rFonts w:ascii="Cambria" w:hAnsi="Cambria" w:cs="Arial"/>
        </w:rPr>
        <w:t>, przy cz</w:t>
      </w:r>
      <w:r w:rsidR="001918C6" w:rsidRPr="00EF2997">
        <w:rPr>
          <w:rFonts w:ascii="Cambria" w:hAnsi="Cambria" w:cs="Arial"/>
        </w:rPr>
        <w:t>ym:</w:t>
      </w:r>
    </w:p>
    <w:p w14:paraId="3A06B87A" w14:textId="697EAB73" w:rsidR="001918C6" w:rsidRPr="00EF2997" w:rsidRDefault="001918C6" w:rsidP="001918C6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lastRenderedPageBreak/>
        <w:t>a)</w:t>
      </w:r>
      <w:r w:rsidRPr="00EF2997">
        <w:rPr>
          <w:rFonts w:ascii="Cambria" w:hAnsi="Cambria" w:cs="Arial"/>
        </w:rPr>
        <w:tab/>
        <w:t xml:space="preserve">odstąpienie od podstawowej formy wykonania </w:t>
      </w:r>
      <w:r w:rsidR="000149F9" w:rsidRPr="00EF2997">
        <w:rPr>
          <w:rFonts w:ascii="Cambria" w:hAnsi="Cambria" w:cs="Arial"/>
        </w:rPr>
        <w:t>Doradztwa Podatkowego</w:t>
      </w:r>
      <w:r w:rsidRPr="00EF2997">
        <w:rPr>
          <w:rFonts w:ascii="Cambria" w:hAnsi="Cambria" w:cs="Arial"/>
        </w:rPr>
        <w:t xml:space="preserve"> (pkt. 1.8) wymaga</w:t>
      </w:r>
      <w:r w:rsidR="00EC151A" w:rsidRPr="00EF2997">
        <w:rPr>
          <w:rFonts w:ascii="Cambria" w:hAnsi="Cambria" w:cs="Arial"/>
        </w:rPr>
        <w:t xml:space="preserve"> uzyskania przez wykonawcę</w:t>
      </w:r>
      <w:r w:rsidRPr="00EF2997">
        <w:rPr>
          <w:rFonts w:ascii="Cambria" w:hAnsi="Cambria" w:cs="Arial"/>
        </w:rPr>
        <w:t xml:space="preserve"> uprzedniej akceptacji Zamawiającego, która w każdej chwili może być </w:t>
      </w:r>
      <w:r w:rsidR="00EC151A" w:rsidRPr="00EF2997">
        <w:rPr>
          <w:rFonts w:ascii="Cambria" w:hAnsi="Cambria" w:cs="Arial"/>
        </w:rPr>
        <w:t>odwołana</w:t>
      </w:r>
      <w:r w:rsidRPr="00EF2997">
        <w:rPr>
          <w:rFonts w:ascii="Cambria" w:hAnsi="Cambria" w:cs="Arial"/>
        </w:rPr>
        <w:t xml:space="preserve">; </w:t>
      </w:r>
    </w:p>
    <w:p w14:paraId="256DE25F" w14:textId="0C68FD4D" w:rsidR="001918C6" w:rsidRPr="00EF2997" w:rsidRDefault="001918C6" w:rsidP="001918C6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b)</w:t>
      </w:r>
      <w:r w:rsidRPr="00EF2997">
        <w:rPr>
          <w:rFonts w:ascii="Cambria" w:hAnsi="Cambria" w:cs="Arial"/>
        </w:rPr>
        <w:tab/>
        <w:t xml:space="preserve">odstąpienie od podstawowej formy wykonania </w:t>
      </w:r>
      <w:r w:rsidR="000149F9" w:rsidRPr="00EF2997">
        <w:rPr>
          <w:rFonts w:ascii="Cambria" w:hAnsi="Cambria" w:cs="Arial"/>
        </w:rPr>
        <w:t>Doradztwa Podatkowego</w:t>
      </w:r>
      <w:r w:rsidRPr="00EF2997">
        <w:rPr>
          <w:rFonts w:ascii="Cambria" w:hAnsi="Cambria" w:cs="Arial"/>
        </w:rPr>
        <w:t xml:space="preserve"> nie może nastąpić kosztem jakości świadczonej </w:t>
      </w:r>
      <w:r w:rsidR="000149F9" w:rsidRPr="00EF2997">
        <w:rPr>
          <w:rFonts w:ascii="Cambria" w:hAnsi="Cambria" w:cs="Arial"/>
        </w:rPr>
        <w:t>Doradztwa Podatkowego</w:t>
      </w:r>
      <w:r w:rsidRPr="00EF2997">
        <w:rPr>
          <w:rFonts w:ascii="Cambria" w:hAnsi="Cambria" w:cs="Arial"/>
        </w:rPr>
        <w:t>;</w:t>
      </w:r>
    </w:p>
    <w:p w14:paraId="349BD72A" w14:textId="6672D74E" w:rsidR="001918C6" w:rsidRPr="00EF2997" w:rsidRDefault="001918C6" w:rsidP="00C4784E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c)</w:t>
      </w:r>
      <w:r w:rsidRPr="00EF2997">
        <w:rPr>
          <w:rFonts w:ascii="Cambria" w:hAnsi="Cambria" w:cs="Arial"/>
        </w:rPr>
        <w:tab/>
      </w:r>
      <w:r w:rsidR="00747E3F" w:rsidRPr="00EF2997">
        <w:rPr>
          <w:rFonts w:ascii="Cambria" w:hAnsi="Cambria" w:cs="Arial"/>
        </w:rPr>
        <w:t>nawet w przypadku odstąpienia</w:t>
      </w:r>
      <w:r w:rsidR="00C4784E" w:rsidRPr="00EF2997">
        <w:rPr>
          <w:rFonts w:ascii="Cambria" w:hAnsi="Cambria" w:cs="Arial"/>
        </w:rPr>
        <w:t xml:space="preserve"> od podstawowej formy wykonania </w:t>
      </w:r>
      <w:r w:rsidR="000149F9" w:rsidRPr="00EF2997">
        <w:rPr>
          <w:rFonts w:ascii="Cambria" w:hAnsi="Cambria" w:cs="Arial"/>
        </w:rPr>
        <w:t>Doradztwa Podatkowego</w:t>
      </w:r>
      <w:r w:rsidR="00C4784E" w:rsidRPr="00EF2997">
        <w:rPr>
          <w:rFonts w:ascii="Cambria" w:hAnsi="Cambria" w:cs="Arial"/>
        </w:rPr>
        <w:t xml:space="preserve"> (pkt. 1.8), </w:t>
      </w:r>
      <w:r w:rsidRPr="00EF2997">
        <w:rPr>
          <w:rFonts w:ascii="Cambria" w:hAnsi="Cambria" w:cs="Arial"/>
        </w:rPr>
        <w:t>Wykonawca zobowiązany będzie do od</w:t>
      </w:r>
      <w:r w:rsidR="00C4784E" w:rsidRPr="00EF2997">
        <w:rPr>
          <w:rFonts w:ascii="Cambria" w:hAnsi="Cambria" w:cs="Arial"/>
        </w:rPr>
        <w:t xml:space="preserve">bycia co najmniej </w:t>
      </w:r>
      <w:r w:rsidR="00CB502B" w:rsidRPr="00EF2997">
        <w:rPr>
          <w:rFonts w:ascii="Cambria" w:hAnsi="Cambria" w:cs="Arial"/>
        </w:rPr>
        <w:t xml:space="preserve">2 </w:t>
      </w:r>
      <w:r w:rsidR="00C4784E" w:rsidRPr="00EF2997">
        <w:rPr>
          <w:rFonts w:ascii="Cambria" w:hAnsi="Cambria" w:cs="Arial"/>
        </w:rPr>
        <w:t>godzin</w:t>
      </w:r>
      <w:r w:rsidR="00EC151A" w:rsidRPr="00EF2997">
        <w:rPr>
          <w:rFonts w:ascii="Cambria" w:hAnsi="Cambria" w:cs="Arial"/>
        </w:rPr>
        <w:t xml:space="preserve"> w miesiącu</w:t>
      </w:r>
      <w:r w:rsidR="009B7C61" w:rsidRPr="00EF2997">
        <w:rPr>
          <w:rFonts w:ascii="Cambria" w:hAnsi="Cambria" w:cs="Arial"/>
        </w:rPr>
        <w:t xml:space="preserve"> osobistych spotkań z </w:t>
      </w:r>
      <w:r w:rsidR="00C4784E" w:rsidRPr="00EF2997">
        <w:rPr>
          <w:rFonts w:ascii="Cambria" w:hAnsi="Cambria" w:cs="Arial"/>
        </w:rPr>
        <w:t>Podmiotem Inkubowanym.</w:t>
      </w:r>
    </w:p>
    <w:p w14:paraId="78419B3C" w14:textId="01B44DA4" w:rsidR="001918C6" w:rsidRPr="00EF2997" w:rsidRDefault="005815C1" w:rsidP="005815C1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1.10</w:t>
      </w:r>
      <w:r w:rsidRPr="00EF2997">
        <w:rPr>
          <w:rFonts w:ascii="Cambria" w:hAnsi="Cambria" w:cs="Arial"/>
        </w:rPr>
        <w:tab/>
      </w:r>
      <w:r w:rsidR="000149F9" w:rsidRPr="00EF2997">
        <w:rPr>
          <w:rFonts w:ascii="Cambria" w:hAnsi="Cambria" w:cs="Arial"/>
        </w:rPr>
        <w:t>Doradztwo Podatkowe</w:t>
      </w:r>
      <w:r w:rsidRPr="00EF2997">
        <w:rPr>
          <w:rFonts w:ascii="Cambria" w:hAnsi="Cambria" w:cs="Arial"/>
        </w:rPr>
        <w:t xml:space="preserve"> </w:t>
      </w:r>
      <w:r w:rsidR="000149F9" w:rsidRPr="00EF2997">
        <w:rPr>
          <w:rFonts w:ascii="Cambria" w:hAnsi="Cambria" w:cs="Arial"/>
        </w:rPr>
        <w:t>świadczone</w:t>
      </w:r>
      <w:r w:rsidRPr="00EF2997">
        <w:rPr>
          <w:rFonts w:ascii="Cambria" w:hAnsi="Cambria" w:cs="Arial"/>
        </w:rPr>
        <w:t xml:space="preserve"> będzie przez osoby wskazane przez wykonawcę w ofercie (w ramach Wykazu osób). Jakakolwiek zmiana w tym zakresie wymagać będzie zgody Zamawiającego wyrażonej na piśmie pod rygorem nieważności. Nowe osoby powinny posiadać doświadczenie i kwalifikacje nie mniejsze niż wymagane na podstawie pkt. </w:t>
      </w:r>
      <w:r w:rsidR="00570399" w:rsidRPr="00EF2997">
        <w:rPr>
          <w:rFonts w:ascii="Cambria" w:hAnsi="Cambria" w:cs="Arial"/>
        </w:rPr>
        <w:t>2.7.1</w:t>
      </w:r>
      <w:r w:rsidR="00D42E69" w:rsidRPr="00EF2997">
        <w:rPr>
          <w:rFonts w:ascii="Cambria" w:hAnsi="Cambria" w:cs="Arial"/>
        </w:rPr>
        <w:t xml:space="preserve"> </w:t>
      </w:r>
      <w:r w:rsidRPr="00EF2997">
        <w:rPr>
          <w:rFonts w:ascii="Cambria" w:hAnsi="Cambria" w:cs="Arial"/>
        </w:rPr>
        <w:t xml:space="preserve">Zapytania Ofertowego. </w:t>
      </w:r>
      <w:r w:rsidR="00B83CB7" w:rsidRPr="00EF2997">
        <w:rPr>
          <w:rFonts w:ascii="Cambria" w:hAnsi="Cambria" w:cs="Arial"/>
        </w:rPr>
        <w:t xml:space="preserve">W przypadku nienależytego świadczenia </w:t>
      </w:r>
      <w:r w:rsidR="000149F9" w:rsidRPr="00EF2997">
        <w:rPr>
          <w:rFonts w:ascii="Cambria" w:hAnsi="Cambria" w:cs="Arial"/>
        </w:rPr>
        <w:t>Doradztwa Podatkowego</w:t>
      </w:r>
      <w:r w:rsidR="00B83CB7" w:rsidRPr="00EF2997">
        <w:rPr>
          <w:rFonts w:ascii="Cambria" w:hAnsi="Cambria" w:cs="Arial"/>
        </w:rPr>
        <w:t xml:space="preserve"> przez</w:t>
      </w:r>
      <w:r w:rsidR="001D31B5" w:rsidRPr="00EF2997">
        <w:rPr>
          <w:rFonts w:ascii="Cambria" w:hAnsi="Cambria" w:cs="Arial"/>
        </w:rPr>
        <w:t xml:space="preserve"> daną osobę</w:t>
      </w:r>
      <w:r w:rsidR="00B83CB7" w:rsidRPr="00EF2997">
        <w:rPr>
          <w:rFonts w:ascii="Cambria" w:hAnsi="Cambria" w:cs="Arial"/>
        </w:rPr>
        <w:t>, Zamawiającemu przysługuje prawo zgłoszenia żądania odsunięcia</w:t>
      </w:r>
      <w:r w:rsidR="001D31B5" w:rsidRPr="00EF2997">
        <w:rPr>
          <w:rFonts w:ascii="Cambria" w:hAnsi="Cambria" w:cs="Arial"/>
        </w:rPr>
        <w:t xml:space="preserve"> jej </w:t>
      </w:r>
      <w:r w:rsidR="00B83CB7" w:rsidRPr="00EF2997">
        <w:rPr>
          <w:rFonts w:ascii="Cambria" w:hAnsi="Cambria" w:cs="Arial"/>
        </w:rPr>
        <w:t xml:space="preserve">od realizacji zleceń </w:t>
      </w:r>
      <w:r w:rsidR="001D31B5" w:rsidRPr="00EF2997">
        <w:rPr>
          <w:rFonts w:ascii="Cambria" w:hAnsi="Cambria" w:cs="Arial"/>
        </w:rPr>
        <w:t>zamówienia</w:t>
      </w:r>
      <w:r w:rsidR="00B83CB7" w:rsidRPr="00EF2997">
        <w:rPr>
          <w:rFonts w:ascii="Cambria" w:hAnsi="Cambria" w:cs="Arial"/>
        </w:rPr>
        <w:t>.</w:t>
      </w:r>
    </w:p>
    <w:p w14:paraId="185D0152" w14:textId="2A33A9E4" w:rsidR="000834A4" w:rsidRPr="00EF2997" w:rsidRDefault="005815C1" w:rsidP="00ED1F57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1.11</w:t>
      </w:r>
      <w:r w:rsidR="00ED1F57" w:rsidRPr="00EF2997">
        <w:rPr>
          <w:rFonts w:ascii="Cambria" w:hAnsi="Cambria" w:cs="Arial"/>
        </w:rPr>
        <w:tab/>
      </w:r>
      <w:r w:rsidR="00303055" w:rsidRPr="00EF2997">
        <w:rPr>
          <w:rFonts w:ascii="Cambria" w:hAnsi="Cambria" w:cs="Arial"/>
        </w:rPr>
        <w:t xml:space="preserve">Realizacja </w:t>
      </w:r>
      <w:r w:rsidR="000149F9" w:rsidRPr="00EF2997">
        <w:rPr>
          <w:rFonts w:ascii="Cambria" w:hAnsi="Cambria" w:cs="Arial"/>
        </w:rPr>
        <w:t>Doradztwa Podatkowego</w:t>
      </w:r>
      <w:r w:rsidR="00303055" w:rsidRPr="00EF2997">
        <w:rPr>
          <w:rFonts w:ascii="Cambria" w:hAnsi="Cambria" w:cs="Arial"/>
        </w:rPr>
        <w:t xml:space="preserve"> podlegać będzie wobec Zamawiającego comiesięcznemu raportowaniu</w:t>
      </w:r>
      <w:r w:rsidR="00FA6929" w:rsidRPr="00EF2997">
        <w:rPr>
          <w:rFonts w:ascii="Cambria" w:hAnsi="Cambria" w:cs="Arial"/>
        </w:rPr>
        <w:t xml:space="preserve"> (według miesięcy kalendarzowych)</w:t>
      </w:r>
      <w:r w:rsidR="00303055" w:rsidRPr="00EF2997">
        <w:rPr>
          <w:rFonts w:ascii="Cambria" w:hAnsi="Cambria" w:cs="Arial"/>
        </w:rPr>
        <w:t xml:space="preserve">. W treści raportów </w:t>
      </w:r>
      <w:r w:rsidR="00A41DD5" w:rsidRPr="00EF2997">
        <w:rPr>
          <w:rFonts w:ascii="Cambria" w:hAnsi="Cambria" w:cs="Arial"/>
        </w:rPr>
        <w:t>wykonawca poda</w:t>
      </w:r>
      <w:r w:rsidR="00570399" w:rsidRPr="00EF2997">
        <w:rPr>
          <w:rFonts w:ascii="Cambria" w:hAnsi="Cambria" w:cs="Arial"/>
        </w:rPr>
        <w:t>:</w:t>
      </w:r>
      <w:r w:rsidR="00A41DD5" w:rsidRPr="00EF2997">
        <w:rPr>
          <w:rFonts w:ascii="Cambria" w:hAnsi="Cambria" w:cs="Arial"/>
        </w:rPr>
        <w:t xml:space="preserve"> informację </w:t>
      </w:r>
      <w:r w:rsidR="00AF563A" w:rsidRPr="00EF2997">
        <w:rPr>
          <w:rFonts w:ascii="Cambria" w:hAnsi="Cambria" w:cs="Arial"/>
        </w:rPr>
        <w:t>o ilości godzin</w:t>
      </w:r>
      <w:r w:rsidR="00570399" w:rsidRPr="00EF2997">
        <w:rPr>
          <w:rFonts w:ascii="Cambria" w:hAnsi="Cambria" w:cs="Arial"/>
        </w:rPr>
        <w:t xml:space="preserve"> </w:t>
      </w:r>
      <w:r w:rsidR="00AF563A" w:rsidRPr="00EF2997">
        <w:rPr>
          <w:rFonts w:ascii="Cambria" w:hAnsi="Cambria" w:cs="Arial"/>
        </w:rPr>
        <w:t>usług, wyświadcz</w:t>
      </w:r>
      <w:r w:rsidR="003D67F8" w:rsidRPr="00EF2997">
        <w:rPr>
          <w:rFonts w:ascii="Cambria" w:hAnsi="Cambria" w:cs="Arial"/>
        </w:rPr>
        <w:t xml:space="preserve">onych w ramach </w:t>
      </w:r>
      <w:r w:rsidR="000149F9" w:rsidRPr="00EF2997">
        <w:rPr>
          <w:rFonts w:ascii="Cambria" w:hAnsi="Cambria" w:cs="Arial"/>
        </w:rPr>
        <w:t xml:space="preserve">Doradztwa Podatkowego </w:t>
      </w:r>
      <w:r w:rsidR="00AF563A" w:rsidRPr="00EF2997">
        <w:rPr>
          <w:rFonts w:ascii="Cambria" w:hAnsi="Cambria" w:cs="Arial"/>
        </w:rPr>
        <w:t>na rzecz danych Podmiotów Inkubowanych</w:t>
      </w:r>
      <w:r w:rsidR="002A6734" w:rsidRPr="00EF2997">
        <w:rPr>
          <w:rFonts w:ascii="Cambria" w:hAnsi="Cambria" w:cs="Arial"/>
        </w:rPr>
        <w:t xml:space="preserve"> oraz ogólny zarys </w:t>
      </w:r>
      <w:r w:rsidR="003D67F8" w:rsidRPr="00EF2997">
        <w:rPr>
          <w:rFonts w:ascii="Cambria" w:hAnsi="Cambria" w:cs="Arial"/>
        </w:rPr>
        <w:t xml:space="preserve">swoich </w:t>
      </w:r>
      <w:r w:rsidR="00F546F3" w:rsidRPr="00EF2997">
        <w:rPr>
          <w:rFonts w:ascii="Cambria" w:hAnsi="Cambria" w:cs="Arial"/>
        </w:rPr>
        <w:t>czynności</w:t>
      </w:r>
      <w:r w:rsidR="00AF563A" w:rsidRPr="00EF2997">
        <w:rPr>
          <w:rFonts w:ascii="Cambria" w:hAnsi="Cambria" w:cs="Arial"/>
        </w:rPr>
        <w:t>. Raport powinien zostać podpisany przez osoby uprawnione do reprezentacji Podmiotów Inkubowanych, ujętych w jego treści</w:t>
      </w:r>
      <w:r w:rsidR="00244627" w:rsidRPr="00EF2997">
        <w:rPr>
          <w:rFonts w:ascii="Cambria" w:hAnsi="Cambria" w:cs="Arial"/>
        </w:rPr>
        <w:t xml:space="preserve"> (Podmioty Inkubowane mają prawo zgłosić do Raportu swoje zastrzeżenia)</w:t>
      </w:r>
      <w:r w:rsidR="00AF563A" w:rsidRPr="00EF2997">
        <w:rPr>
          <w:rFonts w:ascii="Cambria" w:hAnsi="Cambria" w:cs="Arial"/>
        </w:rPr>
        <w:t xml:space="preserve">. </w:t>
      </w:r>
      <w:r w:rsidR="000834A4" w:rsidRPr="00EF2997">
        <w:rPr>
          <w:rFonts w:ascii="Cambria" w:hAnsi="Cambria" w:cs="Arial"/>
        </w:rPr>
        <w:t xml:space="preserve">Dodatkowo, powinien zawierać informację </w:t>
      </w:r>
      <w:r w:rsidR="003D67F8" w:rsidRPr="00EF2997">
        <w:rPr>
          <w:rFonts w:ascii="Cambria" w:hAnsi="Cambria" w:cs="Arial"/>
        </w:rPr>
        <w:t xml:space="preserve">o ilości godzin </w:t>
      </w:r>
      <w:r w:rsidR="000149F9" w:rsidRPr="00EF2997">
        <w:rPr>
          <w:rFonts w:ascii="Cambria" w:hAnsi="Cambria" w:cs="Arial"/>
        </w:rPr>
        <w:t>Doradztwa Podatkowego</w:t>
      </w:r>
      <w:r w:rsidR="000834A4" w:rsidRPr="00EF2997">
        <w:rPr>
          <w:rFonts w:ascii="Cambria" w:hAnsi="Cambria" w:cs="Arial"/>
        </w:rPr>
        <w:t xml:space="preserve"> dotychczas niewykorzystanych przez dany Podmiot Inkubowany, a tym samym o ilości godzin do wykorzystania przez niego w </w:t>
      </w:r>
      <w:r w:rsidR="003D67F8" w:rsidRPr="00EF2997">
        <w:rPr>
          <w:rFonts w:ascii="Cambria" w:hAnsi="Cambria" w:cs="Arial"/>
        </w:rPr>
        <w:t>kolejnych miesiącach</w:t>
      </w:r>
      <w:r w:rsidR="000834A4" w:rsidRPr="00EF2997">
        <w:rPr>
          <w:rFonts w:ascii="Cambria" w:hAnsi="Cambria" w:cs="Arial"/>
        </w:rPr>
        <w:t xml:space="preserve">. </w:t>
      </w:r>
      <w:r w:rsidR="00A14C80" w:rsidRPr="00EF2997">
        <w:rPr>
          <w:rFonts w:ascii="Cambria" w:hAnsi="Cambria" w:cs="Arial"/>
        </w:rPr>
        <w:t>Raport powinien być przekazywany Zamawiającemu do 5 dnia miesiąca następującego po miesiącu, którego raport dotyczy.</w:t>
      </w:r>
    </w:p>
    <w:p w14:paraId="7492E5AA" w14:textId="5768C691" w:rsidR="00AA3C85" w:rsidRPr="00EF2997" w:rsidRDefault="000834A4" w:rsidP="00ED1F57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1.12</w:t>
      </w:r>
      <w:r w:rsidRPr="00EF2997">
        <w:rPr>
          <w:rFonts w:ascii="Cambria" w:hAnsi="Cambria" w:cs="Arial"/>
        </w:rPr>
        <w:tab/>
        <w:t>Zamawiający będzie uprawniony do</w:t>
      </w:r>
      <w:r w:rsidR="00F546F3" w:rsidRPr="00EF2997">
        <w:rPr>
          <w:rFonts w:ascii="Cambria" w:hAnsi="Cambria" w:cs="Arial"/>
        </w:rPr>
        <w:t xml:space="preserve"> zgłoszenia zastrzeżeń do treści raportu (pkt. 1.11), ewentualnie do zwrócenia </w:t>
      </w:r>
      <w:r w:rsidR="005C2159" w:rsidRPr="00EF2997">
        <w:rPr>
          <w:rFonts w:ascii="Cambria" w:hAnsi="Cambria" w:cs="Arial"/>
        </w:rPr>
        <w:t>się do wykonawcy o</w:t>
      </w:r>
      <w:r w:rsidR="003D5380" w:rsidRPr="00EF2997">
        <w:rPr>
          <w:rFonts w:ascii="Cambria" w:hAnsi="Cambria" w:cs="Arial"/>
        </w:rPr>
        <w:t xml:space="preserve"> dodatkowe</w:t>
      </w:r>
      <w:r w:rsidR="005C2159" w:rsidRPr="00EF2997">
        <w:rPr>
          <w:rFonts w:ascii="Cambria" w:hAnsi="Cambria" w:cs="Arial"/>
        </w:rPr>
        <w:t xml:space="preserve"> </w:t>
      </w:r>
      <w:r w:rsidR="003D5380" w:rsidRPr="00EF2997">
        <w:rPr>
          <w:rFonts w:ascii="Cambria" w:hAnsi="Cambria" w:cs="Arial"/>
        </w:rPr>
        <w:t xml:space="preserve">wyjaśnienia. Zaakceptowany przez Zamawiającego raport stanowić będzie podstawę do wystawienia przez wykonawcę faktury VAT. </w:t>
      </w:r>
    </w:p>
    <w:p w14:paraId="27A9FC1E" w14:textId="26790CA9" w:rsidR="003D5380" w:rsidRPr="00EF2997" w:rsidRDefault="003D5380" w:rsidP="00ED1F57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1.13</w:t>
      </w:r>
      <w:r w:rsidRPr="00EF2997">
        <w:rPr>
          <w:rFonts w:ascii="Cambria" w:hAnsi="Cambria" w:cs="Arial"/>
        </w:rPr>
        <w:tab/>
        <w:t>Wynagrodzenie wykonawcy rozliczane będzie w okresach miesięcznych, zgodnie z zaoferowaną miesięczną stawką ryczałtową</w:t>
      </w:r>
      <w:r w:rsidR="003D5E48" w:rsidRPr="00EF2997">
        <w:rPr>
          <w:rFonts w:ascii="Cambria" w:hAnsi="Cambria" w:cs="Arial"/>
        </w:rPr>
        <w:t xml:space="preserve"> (wynagrodzenie miesięczne ustalane będzie jako iloczyn wskazanej stawki i ilości Podmiotów Inkubowanych, dla których wykonawca świadczył w danym miesiącu Doradztwo Podatkowe)</w:t>
      </w:r>
      <w:r w:rsidRPr="00EF2997">
        <w:rPr>
          <w:rFonts w:ascii="Cambria" w:hAnsi="Cambria" w:cs="Arial"/>
        </w:rPr>
        <w:t xml:space="preserve">. Stawka ta obejmować będzie wszelkie koszty i wydatki jakie </w:t>
      </w:r>
      <w:r w:rsidR="002E2716" w:rsidRPr="00EF2997">
        <w:rPr>
          <w:rFonts w:ascii="Cambria" w:hAnsi="Cambria" w:cs="Arial"/>
        </w:rPr>
        <w:t>wykonawca będzie mógł ponieść w </w:t>
      </w:r>
      <w:r w:rsidRPr="00EF2997">
        <w:rPr>
          <w:rFonts w:ascii="Cambria" w:hAnsi="Cambria" w:cs="Arial"/>
        </w:rPr>
        <w:t xml:space="preserve">związku z wykonaniem zamówienia. Wykonawcy nie będzie przysługiwało prawo do jakichkolwiek dodatkowych roszczeń w tym zakresie (w </w:t>
      </w:r>
      <w:r w:rsidRPr="00EF2997">
        <w:rPr>
          <w:rFonts w:ascii="Cambria" w:hAnsi="Cambria" w:cs="Arial"/>
        </w:rPr>
        <w:lastRenderedPageBreak/>
        <w:t>tym w</w:t>
      </w:r>
      <w:r w:rsidR="003D67F8" w:rsidRPr="00EF2997">
        <w:rPr>
          <w:rFonts w:ascii="Cambria" w:hAnsi="Cambria" w:cs="Arial"/>
        </w:rPr>
        <w:t> </w:t>
      </w:r>
      <w:r w:rsidRPr="00EF2997">
        <w:rPr>
          <w:rFonts w:ascii="Cambria" w:hAnsi="Cambria" w:cs="Arial"/>
        </w:rPr>
        <w:t xml:space="preserve">przypadku przekroczenia limitu, o którym mowa w pkt. 1.5 powyżej, chyba że nastąpiło to na </w:t>
      </w:r>
      <w:r w:rsidR="002E2716" w:rsidRPr="00EF2997">
        <w:rPr>
          <w:rFonts w:ascii="Cambria" w:hAnsi="Cambria" w:cs="Arial"/>
        </w:rPr>
        <w:t>wyraźne polecenie</w:t>
      </w:r>
      <w:r w:rsidRPr="00EF2997">
        <w:rPr>
          <w:rFonts w:ascii="Cambria" w:hAnsi="Cambria" w:cs="Arial"/>
        </w:rPr>
        <w:t xml:space="preserve"> Zamawiającego). </w:t>
      </w:r>
    </w:p>
    <w:p w14:paraId="38C08ED6" w14:textId="2B40C1DF" w:rsidR="00AA3C85" w:rsidRPr="00EF2997" w:rsidRDefault="008D7209" w:rsidP="004122FC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1.14</w:t>
      </w:r>
      <w:r w:rsidRPr="00EF2997">
        <w:rPr>
          <w:rFonts w:ascii="Cambria" w:hAnsi="Cambria" w:cs="Arial"/>
        </w:rPr>
        <w:tab/>
      </w:r>
      <w:r w:rsidR="004F4D4F" w:rsidRPr="00EF2997">
        <w:rPr>
          <w:rFonts w:ascii="Cambria" w:hAnsi="Cambria" w:cs="Arial"/>
        </w:rPr>
        <w:t xml:space="preserve">Wykonawca w ramach swojej oferty </w:t>
      </w:r>
      <w:r w:rsidRPr="00EF2997">
        <w:rPr>
          <w:rFonts w:ascii="Cambria" w:hAnsi="Cambria" w:cs="Arial"/>
        </w:rPr>
        <w:t>może zadeklarować przeprowadzenie</w:t>
      </w:r>
      <w:r w:rsidR="001E3857" w:rsidRPr="00EF2997">
        <w:rPr>
          <w:rFonts w:ascii="Cambria" w:hAnsi="Cambria" w:cs="Arial"/>
        </w:rPr>
        <w:t xml:space="preserve"> jednego lub kilku</w:t>
      </w:r>
      <w:r w:rsidRPr="00EF2997">
        <w:rPr>
          <w:rFonts w:ascii="Cambria" w:hAnsi="Cambria" w:cs="Arial"/>
        </w:rPr>
        <w:t xml:space="preserve"> </w:t>
      </w:r>
      <w:r w:rsidR="002B6E19" w:rsidRPr="00EF2997">
        <w:rPr>
          <w:rFonts w:ascii="Cambria" w:hAnsi="Cambria" w:cs="Arial"/>
        </w:rPr>
        <w:t>3-</w:t>
      </w:r>
      <w:r w:rsidR="001E3857" w:rsidRPr="00EF2997">
        <w:rPr>
          <w:rFonts w:ascii="Cambria" w:hAnsi="Cambria" w:cs="Arial"/>
        </w:rPr>
        <w:t xml:space="preserve">godzinnych </w:t>
      </w:r>
      <w:r w:rsidR="004F4D4F" w:rsidRPr="00EF2997">
        <w:rPr>
          <w:rFonts w:ascii="Cambria" w:hAnsi="Cambria" w:cs="Arial"/>
        </w:rPr>
        <w:t>warsztat</w:t>
      </w:r>
      <w:r w:rsidR="001E3857" w:rsidRPr="00EF2997">
        <w:rPr>
          <w:rFonts w:ascii="Cambria" w:hAnsi="Cambria" w:cs="Arial"/>
        </w:rPr>
        <w:t>ów</w:t>
      </w:r>
      <w:r w:rsidR="004F4D4F" w:rsidRPr="00EF2997">
        <w:rPr>
          <w:rFonts w:ascii="Cambria" w:hAnsi="Cambria" w:cs="Arial"/>
        </w:rPr>
        <w:t xml:space="preserve"> z zakresu</w:t>
      </w:r>
      <w:r w:rsidR="004122FC" w:rsidRPr="00EF2997">
        <w:rPr>
          <w:rFonts w:ascii="Cambria" w:hAnsi="Cambria" w:cs="Arial"/>
        </w:rPr>
        <w:t>: (1) Podatkowych</w:t>
      </w:r>
      <w:r w:rsidR="00CD6869">
        <w:rPr>
          <w:rFonts w:ascii="Cambria" w:hAnsi="Cambria" w:cs="Arial"/>
        </w:rPr>
        <w:t xml:space="preserve"> kwestii</w:t>
      </w:r>
      <w:r w:rsidR="004122FC" w:rsidRPr="00EF2997">
        <w:rPr>
          <w:rFonts w:ascii="Cambria" w:hAnsi="Cambria" w:cs="Arial"/>
        </w:rPr>
        <w:t xml:space="preserve"> aportów w spółkach kapitałowych, lub/oraz (2) Optymalizacji podatkowej MŚP</w:t>
      </w:r>
      <w:r w:rsidR="004F4D4F" w:rsidRPr="00EF2997">
        <w:rPr>
          <w:rFonts w:ascii="Cambria" w:hAnsi="Cambria" w:cs="Arial"/>
        </w:rPr>
        <w:t xml:space="preserve"> („</w:t>
      </w:r>
      <w:r w:rsidR="004F4D4F" w:rsidRPr="00EF2997">
        <w:rPr>
          <w:rFonts w:ascii="Cambria" w:hAnsi="Cambria" w:cs="Arial"/>
          <w:b/>
        </w:rPr>
        <w:t>Warsztat</w:t>
      </w:r>
      <w:r w:rsidR="001608AD" w:rsidRPr="00EF2997">
        <w:rPr>
          <w:rFonts w:ascii="Cambria" w:hAnsi="Cambria" w:cs="Arial"/>
          <w:b/>
        </w:rPr>
        <w:t>y</w:t>
      </w:r>
      <w:r w:rsidR="004F4D4F" w:rsidRPr="00EF2997">
        <w:rPr>
          <w:rFonts w:ascii="Cambria" w:hAnsi="Cambria" w:cs="Arial"/>
        </w:rPr>
        <w:t>”).</w:t>
      </w:r>
      <w:r w:rsidR="006B6625" w:rsidRPr="00EF2997">
        <w:rPr>
          <w:rFonts w:ascii="Cambria" w:hAnsi="Cambria" w:cs="Arial"/>
        </w:rPr>
        <w:t xml:space="preserve"> Warsztat</w:t>
      </w:r>
      <w:r w:rsidR="001E3857" w:rsidRPr="00EF2997">
        <w:rPr>
          <w:rFonts w:ascii="Cambria" w:hAnsi="Cambria" w:cs="Arial"/>
        </w:rPr>
        <w:t>y</w:t>
      </w:r>
      <w:r w:rsidR="001608AD" w:rsidRPr="00EF2997">
        <w:rPr>
          <w:rFonts w:ascii="Cambria" w:hAnsi="Cambria" w:cs="Arial"/>
        </w:rPr>
        <w:t xml:space="preserve"> zostan</w:t>
      </w:r>
      <w:r w:rsidR="001E3857" w:rsidRPr="00EF2997">
        <w:rPr>
          <w:rFonts w:ascii="Cambria" w:hAnsi="Cambria" w:cs="Arial"/>
        </w:rPr>
        <w:t>ą</w:t>
      </w:r>
      <w:r w:rsidR="001608AD" w:rsidRPr="00EF2997">
        <w:rPr>
          <w:rFonts w:ascii="Cambria" w:hAnsi="Cambria" w:cs="Arial"/>
        </w:rPr>
        <w:t xml:space="preserve"> przeprowadzon</w:t>
      </w:r>
      <w:r w:rsidR="001E3857" w:rsidRPr="00EF2997">
        <w:rPr>
          <w:rFonts w:ascii="Cambria" w:hAnsi="Cambria" w:cs="Arial"/>
        </w:rPr>
        <w:t>e</w:t>
      </w:r>
      <w:r w:rsidR="0080672F" w:rsidRPr="00EF2997">
        <w:rPr>
          <w:rFonts w:ascii="Cambria" w:hAnsi="Cambria" w:cs="Arial"/>
        </w:rPr>
        <w:t xml:space="preserve"> w </w:t>
      </w:r>
      <w:r w:rsidR="001608AD" w:rsidRPr="00EF2997">
        <w:rPr>
          <w:rFonts w:ascii="Cambria" w:hAnsi="Cambria" w:cs="Arial"/>
        </w:rPr>
        <w:t>terminach uzgodnionych z </w:t>
      </w:r>
      <w:r w:rsidRPr="00EF2997">
        <w:rPr>
          <w:rFonts w:ascii="Cambria" w:hAnsi="Cambria" w:cs="Arial"/>
        </w:rPr>
        <w:t>Zamawiającym, a jego koszt z</w:t>
      </w:r>
      <w:r w:rsidR="006B6625" w:rsidRPr="00EF2997">
        <w:rPr>
          <w:rFonts w:ascii="Cambria" w:hAnsi="Cambria" w:cs="Arial"/>
        </w:rPr>
        <w:t>ostanie rozliczony w ramach bieżącego wynagrodzenia</w:t>
      </w:r>
      <w:r w:rsidR="00E57B13" w:rsidRPr="00EF2997">
        <w:rPr>
          <w:rFonts w:ascii="Cambria" w:hAnsi="Cambria" w:cs="Arial"/>
        </w:rPr>
        <w:t>,</w:t>
      </w:r>
      <w:r w:rsidR="002F23CD" w:rsidRPr="00EF2997">
        <w:rPr>
          <w:rFonts w:ascii="Cambria" w:hAnsi="Cambria" w:cs="Arial"/>
        </w:rPr>
        <w:t xml:space="preserve"> o którym mowa 1.13 powyżej </w:t>
      </w:r>
      <w:r w:rsidR="00EA24B6" w:rsidRPr="00EF2997">
        <w:rPr>
          <w:rFonts w:ascii="Cambria" w:hAnsi="Cambria" w:cs="Arial"/>
        </w:rPr>
        <w:t>(</w:t>
      </w:r>
      <w:r w:rsidR="002F23CD" w:rsidRPr="00EF2997">
        <w:rPr>
          <w:rFonts w:ascii="Cambria" w:hAnsi="Cambria" w:cs="Arial"/>
        </w:rPr>
        <w:t>Warsztaty nie będą</w:t>
      </w:r>
      <w:r w:rsidR="00EA24B6" w:rsidRPr="00EF2997">
        <w:rPr>
          <w:rFonts w:ascii="Cambria" w:hAnsi="Cambria" w:cs="Arial"/>
        </w:rPr>
        <w:t xml:space="preserve"> podlegać </w:t>
      </w:r>
      <w:r w:rsidR="00E57B13" w:rsidRPr="00EF2997">
        <w:rPr>
          <w:rFonts w:ascii="Cambria" w:hAnsi="Cambria" w:cs="Arial"/>
        </w:rPr>
        <w:t>odrębnemu</w:t>
      </w:r>
      <w:r w:rsidR="00EA24B6" w:rsidRPr="00EF2997">
        <w:rPr>
          <w:rFonts w:ascii="Cambria" w:hAnsi="Cambria" w:cs="Arial"/>
        </w:rPr>
        <w:t xml:space="preserve"> wynagrodzeniu)</w:t>
      </w:r>
      <w:r w:rsidR="006B6625" w:rsidRPr="00EF2997">
        <w:rPr>
          <w:rFonts w:ascii="Cambria" w:hAnsi="Cambria" w:cs="Arial"/>
        </w:rPr>
        <w:t xml:space="preserve">.  </w:t>
      </w:r>
      <w:r w:rsidR="004F4D4F" w:rsidRPr="00EF2997">
        <w:rPr>
          <w:rFonts w:ascii="Cambria" w:hAnsi="Cambria" w:cs="Arial"/>
        </w:rPr>
        <w:t xml:space="preserve"> </w:t>
      </w:r>
    </w:p>
    <w:p w14:paraId="35580286" w14:textId="056FED8D" w:rsidR="00570399" w:rsidRPr="00EF2997" w:rsidRDefault="00570399" w:rsidP="0052385D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1.15</w:t>
      </w:r>
      <w:r w:rsidRPr="00EF2997">
        <w:rPr>
          <w:rFonts w:ascii="Cambria" w:hAnsi="Cambria" w:cs="Arial"/>
        </w:rPr>
        <w:tab/>
      </w:r>
      <w:r w:rsidR="004122FC" w:rsidRPr="00EF2997">
        <w:rPr>
          <w:rFonts w:ascii="Cambria" w:hAnsi="Cambria" w:cs="Arial"/>
        </w:rPr>
        <w:t>Doradztwo Podatkowe świadczone</w:t>
      </w:r>
      <w:r w:rsidR="00E57B13" w:rsidRPr="00EF2997">
        <w:rPr>
          <w:rFonts w:ascii="Cambria" w:hAnsi="Cambria" w:cs="Arial"/>
        </w:rPr>
        <w:t xml:space="preserve"> będzie w okresie realizacji Projektu. Zamawiający zakłada, że będzie to czas</w:t>
      </w:r>
      <w:r w:rsidRPr="00EF2997">
        <w:rPr>
          <w:rFonts w:ascii="Cambria" w:hAnsi="Cambria" w:cs="Arial"/>
        </w:rPr>
        <w:t xml:space="preserve"> od </w:t>
      </w:r>
      <w:r w:rsidR="00485B17" w:rsidRPr="00EF2997">
        <w:rPr>
          <w:rFonts w:ascii="Cambria" w:hAnsi="Cambria" w:cs="Arial"/>
        </w:rPr>
        <w:t>01.0</w:t>
      </w:r>
      <w:r w:rsidR="00EF2997">
        <w:rPr>
          <w:rFonts w:ascii="Cambria" w:hAnsi="Cambria" w:cs="Arial"/>
        </w:rPr>
        <w:t>7</w:t>
      </w:r>
      <w:r w:rsidR="00485B17" w:rsidRPr="00EF2997">
        <w:rPr>
          <w:rFonts w:ascii="Cambria" w:hAnsi="Cambria" w:cs="Arial"/>
        </w:rPr>
        <w:t>.</w:t>
      </w:r>
      <w:r w:rsidR="00B95A62" w:rsidRPr="00EF2997">
        <w:rPr>
          <w:rFonts w:ascii="Cambria" w:hAnsi="Cambria" w:cs="Arial"/>
        </w:rPr>
        <w:t>2016</w:t>
      </w:r>
      <w:r w:rsidR="00485B17" w:rsidRPr="00EF2997">
        <w:rPr>
          <w:rFonts w:ascii="Cambria" w:hAnsi="Cambria" w:cs="Arial"/>
        </w:rPr>
        <w:t xml:space="preserve"> r.</w:t>
      </w:r>
      <w:r w:rsidR="00B95A62" w:rsidRPr="00EF2997">
        <w:rPr>
          <w:rFonts w:ascii="Cambria" w:hAnsi="Cambria" w:cs="Arial"/>
        </w:rPr>
        <w:t xml:space="preserve"> </w:t>
      </w:r>
      <w:r w:rsidRPr="00EF2997">
        <w:rPr>
          <w:rFonts w:ascii="Cambria" w:hAnsi="Cambria" w:cs="Arial"/>
        </w:rPr>
        <w:t>d</w:t>
      </w:r>
      <w:r w:rsidR="00B95A62" w:rsidRPr="00EF2997">
        <w:rPr>
          <w:rFonts w:ascii="Cambria" w:hAnsi="Cambria" w:cs="Arial"/>
        </w:rPr>
        <w:t>o 30.04.2017r</w:t>
      </w:r>
      <w:r w:rsidRPr="00EF2997">
        <w:rPr>
          <w:rFonts w:ascii="Cambria" w:hAnsi="Cambria" w:cs="Arial"/>
        </w:rPr>
        <w:t>.</w:t>
      </w:r>
    </w:p>
    <w:p w14:paraId="07A22A24" w14:textId="60323AD5" w:rsidR="0009425A" w:rsidRPr="00EF2997" w:rsidRDefault="001608AD" w:rsidP="0052385D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1.</w:t>
      </w:r>
      <w:r w:rsidR="00303055" w:rsidRPr="00EF2997">
        <w:rPr>
          <w:rFonts w:ascii="Cambria" w:hAnsi="Cambria" w:cs="Arial"/>
        </w:rPr>
        <w:t>1</w:t>
      </w:r>
      <w:r w:rsidR="00570399" w:rsidRPr="00EF2997">
        <w:rPr>
          <w:rFonts w:ascii="Cambria" w:hAnsi="Cambria" w:cs="Arial"/>
        </w:rPr>
        <w:t>6</w:t>
      </w:r>
      <w:r w:rsidR="00557B20" w:rsidRPr="00EF2997">
        <w:rPr>
          <w:rFonts w:ascii="Cambria" w:hAnsi="Cambria" w:cs="Arial"/>
        </w:rPr>
        <w:tab/>
      </w:r>
      <w:r w:rsidR="003D5E48" w:rsidRPr="00EF2997">
        <w:rPr>
          <w:rFonts w:ascii="Cambria" w:hAnsi="Cambria" w:cs="Arial"/>
        </w:rPr>
        <w:t xml:space="preserve">Dodatkowe </w:t>
      </w:r>
      <w:r w:rsidR="00557B20" w:rsidRPr="00EF2997">
        <w:rPr>
          <w:rFonts w:ascii="Cambria" w:hAnsi="Cambria" w:cs="Arial"/>
        </w:rPr>
        <w:t xml:space="preserve">warunki wykonania </w:t>
      </w:r>
      <w:r w:rsidR="00323AAA" w:rsidRPr="00EF2997">
        <w:rPr>
          <w:rFonts w:ascii="Cambria" w:hAnsi="Cambria" w:cs="Arial"/>
        </w:rPr>
        <w:t xml:space="preserve">zamówienia określa Wzór Umowy, stanowiący załącznik nr </w:t>
      </w:r>
      <w:r w:rsidR="007F2E0D" w:rsidRPr="00EF2997">
        <w:rPr>
          <w:rFonts w:ascii="Cambria" w:hAnsi="Cambria" w:cs="Arial"/>
        </w:rPr>
        <w:t>6</w:t>
      </w:r>
      <w:r w:rsidR="001E247A" w:rsidRPr="00EF2997">
        <w:rPr>
          <w:rFonts w:ascii="Cambria" w:hAnsi="Cambria" w:cs="Arial"/>
        </w:rPr>
        <w:t xml:space="preserve"> </w:t>
      </w:r>
      <w:r w:rsidR="00323AAA" w:rsidRPr="00EF2997">
        <w:rPr>
          <w:rFonts w:ascii="Cambria" w:hAnsi="Cambria" w:cs="Arial"/>
        </w:rPr>
        <w:t>do Zapytania Ofertowego.</w:t>
      </w:r>
    </w:p>
    <w:p w14:paraId="42E79B4D" w14:textId="77777777" w:rsidR="0052385D" w:rsidRPr="00EF2997" w:rsidRDefault="0052385D" w:rsidP="00FE282F">
      <w:pPr>
        <w:spacing w:after="120"/>
        <w:ind w:left="705" w:hanging="705"/>
        <w:jc w:val="both"/>
        <w:rPr>
          <w:rFonts w:ascii="Cambria" w:hAnsi="Cambria" w:cs="Arial"/>
          <w:b/>
        </w:rPr>
      </w:pPr>
    </w:p>
    <w:p w14:paraId="4A3DB9B4" w14:textId="7F251BFD" w:rsidR="0052385D" w:rsidRPr="00EF2997" w:rsidRDefault="002647A6" w:rsidP="00B37E08">
      <w:pPr>
        <w:spacing w:after="120"/>
        <w:ind w:left="705" w:hanging="705"/>
        <w:jc w:val="both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>2.</w:t>
      </w:r>
      <w:r w:rsidR="0056271E" w:rsidRPr="00EF2997">
        <w:rPr>
          <w:rFonts w:ascii="Cambria" w:hAnsi="Cambria" w:cs="Arial"/>
          <w:b/>
        </w:rPr>
        <w:tab/>
        <w:t>OPIS WARUNKÓW UDZIAŁU W POSTĘPOWANIU ORAZ OPIS DOKONYWANIA OCENY SPEŁNIENIA TYCH WARUNKÓW</w:t>
      </w:r>
    </w:p>
    <w:p w14:paraId="289AB617" w14:textId="77777777" w:rsidR="00AF3BA7" w:rsidRPr="00EF2997" w:rsidRDefault="00AF3BA7" w:rsidP="00B37E08">
      <w:pPr>
        <w:spacing w:after="120"/>
        <w:ind w:left="705" w:hanging="705"/>
        <w:jc w:val="both"/>
        <w:rPr>
          <w:rFonts w:ascii="Cambria" w:hAnsi="Cambria" w:cs="Arial"/>
        </w:rPr>
      </w:pPr>
    </w:p>
    <w:p w14:paraId="1218FA9C" w14:textId="3C5A2290" w:rsidR="00AC49B8" w:rsidRPr="00EF2997" w:rsidRDefault="00AC49B8" w:rsidP="00AC49B8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2.1</w:t>
      </w:r>
      <w:r w:rsidRPr="00EF2997">
        <w:rPr>
          <w:rFonts w:ascii="Cambria" w:hAnsi="Cambria" w:cs="Arial"/>
        </w:rPr>
        <w:tab/>
        <w:t xml:space="preserve">O udzielenie zamówienia mogą ubiegać się wykonawcy, którzy spełniają warunki dotyczące: </w:t>
      </w:r>
    </w:p>
    <w:p w14:paraId="68ECCC0C" w14:textId="0D6422D9" w:rsidR="00AC49B8" w:rsidRPr="00EF2997" w:rsidRDefault="00AF3BA7" w:rsidP="00535C3F">
      <w:pPr>
        <w:ind w:left="1406" w:hanging="703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-</w:t>
      </w:r>
      <w:r w:rsidR="00AC49B8" w:rsidRPr="00EF2997">
        <w:rPr>
          <w:rFonts w:ascii="Cambria" w:hAnsi="Cambria" w:cs="Arial"/>
        </w:rPr>
        <w:tab/>
      </w:r>
      <w:r w:rsidR="000503CF" w:rsidRPr="00EF2997">
        <w:rPr>
          <w:rFonts w:ascii="Cambria" w:hAnsi="Cambria" w:cs="Arial"/>
        </w:rPr>
        <w:t>po</w:t>
      </w:r>
      <w:r w:rsidR="00AC49B8" w:rsidRPr="00EF2997">
        <w:rPr>
          <w:rFonts w:ascii="Cambria" w:hAnsi="Cambria" w:cs="Arial"/>
        </w:rPr>
        <w:t>siadania uprawnień do wykonywania określonej działalności lub czynności, jeżeli przepisy prawa nakładają obowiązek ich posiadania;</w:t>
      </w:r>
    </w:p>
    <w:p w14:paraId="18CFC19C" w14:textId="7D5E0C2E" w:rsidR="00AC49B8" w:rsidRPr="00EF2997" w:rsidRDefault="00AF3BA7" w:rsidP="00535C3F">
      <w:pPr>
        <w:ind w:left="1406" w:hanging="703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-</w:t>
      </w:r>
      <w:r w:rsidR="00AC49B8" w:rsidRPr="00EF2997">
        <w:rPr>
          <w:rFonts w:ascii="Cambria" w:hAnsi="Cambria" w:cs="Arial"/>
        </w:rPr>
        <w:tab/>
      </w:r>
      <w:r w:rsidR="000503CF" w:rsidRPr="00EF2997">
        <w:rPr>
          <w:rFonts w:ascii="Cambria" w:hAnsi="Cambria" w:cs="Arial"/>
        </w:rPr>
        <w:t>posiadania wiedzy i doświadczenia</w:t>
      </w:r>
      <w:r w:rsidR="0052385D" w:rsidRPr="00EF2997">
        <w:rPr>
          <w:rFonts w:ascii="Cambria" w:hAnsi="Cambria" w:cs="Arial"/>
        </w:rPr>
        <w:t>;</w:t>
      </w:r>
    </w:p>
    <w:p w14:paraId="099ACC79" w14:textId="4BC3CF6E" w:rsidR="000503CF" w:rsidRPr="00EF2997" w:rsidRDefault="00AF3BA7" w:rsidP="00535C3F">
      <w:pPr>
        <w:ind w:left="1406" w:hanging="703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-</w:t>
      </w:r>
      <w:r w:rsidR="000503CF" w:rsidRPr="00EF2997">
        <w:rPr>
          <w:rFonts w:ascii="Cambria" w:hAnsi="Cambria" w:cs="Arial"/>
        </w:rPr>
        <w:tab/>
      </w:r>
      <w:r w:rsidR="00A35E35" w:rsidRPr="00EF2997">
        <w:rPr>
          <w:rFonts w:ascii="Cambria" w:hAnsi="Cambria" w:cs="Arial"/>
        </w:rPr>
        <w:t>dysponowania odpowiednim potencjałem technicznym oraz osobami zdolnymi do wykonania zamówienia;</w:t>
      </w:r>
    </w:p>
    <w:p w14:paraId="25D8ACCB" w14:textId="30652176" w:rsidR="00FE3ABB" w:rsidRPr="00EF2997" w:rsidRDefault="00AF3BA7" w:rsidP="00535C3F">
      <w:pPr>
        <w:ind w:left="1406" w:hanging="703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-</w:t>
      </w:r>
      <w:r w:rsidR="00FE3ABB" w:rsidRPr="00EF2997">
        <w:rPr>
          <w:rFonts w:ascii="Cambria" w:hAnsi="Cambria" w:cs="Arial"/>
        </w:rPr>
        <w:t xml:space="preserve">  </w:t>
      </w:r>
      <w:r w:rsidR="00FE3ABB" w:rsidRPr="00EF2997">
        <w:rPr>
          <w:rFonts w:ascii="Cambria" w:hAnsi="Cambria" w:cs="Arial"/>
        </w:rPr>
        <w:tab/>
        <w:t>sytuacji ekonomicznej i finansowej</w:t>
      </w:r>
      <w:r w:rsidR="0052385D" w:rsidRPr="00EF2997">
        <w:rPr>
          <w:rFonts w:ascii="Cambria" w:hAnsi="Cambria" w:cs="Arial"/>
        </w:rPr>
        <w:t>;</w:t>
      </w:r>
    </w:p>
    <w:p w14:paraId="2C5CA0CC" w14:textId="065B097C" w:rsidR="00FE3ABB" w:rsidRPr="00EF2997" w:rsidRDefault="00AF3BA7" w:rsidP="006640DA">
      <w:pPr>
        <w:spacing w:after="120"/>
        <w:ind w:firstLine="703"/>
        <w:rPr>
          <w:rFonts w:ascii="Cambria" w:hAnsi="Cambria" w:cs="Arial"/>
        </w:rPr>
      </w:pPr>
      <w:r w:rsidRPr="00EF2997">
        <w:rPr>
          <w:rFonts w:ascii="Cambria" w:hAnsi="Cambria" w:cs="Arial"/>
        </w:rPr>
        <w:t>-</w:t>
      </w:r>
      <w:r w:rsidR="00FE3ABB" w:rsidRPr="00EF2997">
        <w:rPr>
          <w:rFonts w:ascii="Cambria" w:hAnsi="Cambria" w:cs="Arial"/>
        </w:rPr>
        <w:tab/>
        <w:t>braku powiązań kapitałowych i osobowych z Zamawiającym</w:t>
      </w:r>
      <w:r w:rsidR="0052385D" w:rsidRPr="00EF2997">
        <w:rPr>
          <w:rFonts w:ascii="Cambria" w:hAnsi="Cambria" w:cs="Arial"/>
        </w:rPr>
        <w:t>.</w:t>
      </w:r>
    </w:p>
    <w:p w14:paraId="20AB88BA" w14:textId="77777777" w:rsidR="0080672F" w:rsidRPr="00EF2997" w:rsidRDefault="00FE3ABB" w:rsidP="0080672F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2.2</w:t>
      </w:r>
      <w:r w:rsidRPr="00EF2997">
        <w:rPr>
          <w:rFonts w:ascii="Cambria" w:hAnsi="Cambria" w:cs="Arial"/>
        </w:rPr>
        <w:tab/>
        <w:t>Nie s</w:t>
      </w:r>
      <w:r w:rsidR="00286078" w:rsidRPr="00EF2997">
        <w:rPr>
          <w:rFonts w:ascii="Cambria" w:hAnsi="Cambria" w:cs="Arial"/>
        </w:rPr>
        <w:t xml:space="preserve">pełnienie chociażby jednego z </w:t>
      </w:r>
      <w:r w:rsidRPr="00EF2997">
        <w:rPr>
          <w:rFonts w:ascii="Cambria" w:hAnsi="Cambria" w:cs="Arial"/>
        </w:rPr>
        <w:t>warunków udziału w postępowaniu skutkować będzie wykluczeniem wykonawcy z postępowania o udzielenie zamówienia. Oferta wykonawcy wykluczonego uznana zostanie za odrzuconą.</w:t>
      </w:r>
      <w:r w:rsidR="0080672F" w:rsidRPr="00EF2997">
        <w:rPr>
          <w:rFonts w:ascii="Cambria" w:hAnsi="Cambria" w:cs="Arial"/>
        </w:rPr>
        <w:t xml:space="preserve"> </w:t>
      </w:r>
    </w:p>
    <w:p w14:paraId="6C150729" w14:textId="3B425B45" w:rsidR="0080672F" w:rsidRPr="00EF2997" w:rsidRDefault="0080672F" w:rsidP="0080672F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2.3</w:t>
      </w:r>
      <w:r w:rsidRPr="00EF2997">
        <w:rPr>
          <w:rFonts w:ascii="Cambria" w:hAnsi="Cambria" w:cs="Arial"/>
        </w:rPr>
        <w:tab/>
      </w:r>
      <w:r w:rsidRPr="00EF2997">
        <w:rPr>
          <w:rFonts w:ascii="Cambria" w:hAnsi="Cambria" w:cs="Arial"/>
          <w:u w:val="single"/>
        </w:rPr>
        <w:t>Zamawiający nie będzie wzywać</w:t>
      </w:r>
      <w:r w:rsidR="00B621CF" w:rsidRPr="00EF2997">
        <w:rPr>
          <w:rFonts w:ascii="Cambria" w:hAnsi="Cambria" w:cs="Arial"/>
          <w:u w:val="single"/>
        </w:rPr>
        <w:t xml:space="preserve"> wykonawców</w:t>
      </w:r>
      <w:r w:rsidRPr="00EF2997">
        <w:rPr>
          <w:rFonts w:ascii="Cambria" w:hAnsi="Cambria" w:cs="Arial"/>
          <w:u w:val="single"/>
        </w:rPr>
        <w:t xml:space="preserve"> do uzupełnienia dokumentów, przedkładanych w ramach wykazania spełnienia warunków, o których mowa w pkt. 2.1</w:t>
      </w:r>
      <w:r w:rsidRPr="00EF2997">
        <w:rPr>
          <w:rFonts w:ascii="Cambria" w:hAnsi="Cambria" w:cs="Arial"/>
        </w:rPr>
        <w:t xml:space="preserve"> (co najwyżej do wyjaśnienia informacji w nich podanych).</w:t>
      </w:r>
    </w:p>
    <w:p w14:paraId="6D879157" w14:textId="77777777" w:rsidR="00AF3BA7" w:rsidRPr="00EF2997" w:rsidRDefault="00AF3BA7" w:rsidP="00E65C49">
      <w:pPr>
        <w:spacing w:after="120"/>
        <w:rPr>
          <w:rFonts w:ascii="Cambria" w:hAnsi="Cambria" w:cs="Arial"/>
          <w:b/>
        </w:rPr>
      </w:pPr>
    </w:p>
    <w:p w14:paraId="56167545" w14:textId="521F87A5" w:rsidR="006A395D" w:rsidRPr="00EF2997" w:rsidRDefault="00AC49B8" w:rsidP="00A35E35">
      <w:pPr>
        <w:spacing w:after="120"/>
        <w:ind w:left="705" w:hanging="705"/>
        <w:jc w:val="both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>2.</w:t>
      </w:r>
      <w:r w:rsidR="005E08BA" w:rsidRPr="00EF2997">
        <w:rPr>
          <w:rFonts w:ascii="Cambria" w:hAnsi="Cambria" w:cs="Arial"/>
          <w:b/>
        </w:rPr>
        <w:t>5</w:t>
      </w:r>
      <w:r w:rsidRPr="00EF2997">
        <w:rPr>
          <w:rFonts w:ascii="Cambria" w:hAnsi="Cambria" w:cs="Arial"/>
          <w:b/>
        </w:rPr>
        <w:tab/>
      </w:r>
      <w:r w:rsidR="00A35E35" w:rsidRPr="00EF2997">
        <w:rPr>
          <w:rFonts w:ascii="Cambria" w:hAnsi="Cambria" w:cs="Arial"/>
          <w:b/>
        </w:rPr>
        <w:t>Posiadanie uprawnień do wykonywania określonej działalności lub czynności, jeżeli przepisy prawa nakładają obowiązek ich posiadania</w:t>
      </w:r>
      <w:r w:rsidR="00E65C49" w:rsidRPr="00EF2997">
        <w:rPr>
          <w:rFonts w:ascii="Cambria" w:hAnsi="Cambria" w:cs="Arial"/>
          <w:b/>
        </w:rPr>
        <w:t xml:space="preserve"> </w:t>
      </w:r>
    </w:p>
    <w:p w14:paraId="1187B44F" w14:textId="77777777" w:rsidR="00EA234E" w:rsidRPr="00EF2997" w:rsidRDefault="00EA234E" w:rsidP="00E65C49">
      <w:pPr>
        <w:spacing w:after="120"/>
        <w:rPr>
          <w:rFonts w:ascii="Cambria" w:hAnsi="Cambria" w:cs="Arial"/>
        </w:rPr>
      </w:pPr>
    </w:p>
    <w:p w14:paraId="5A858C53" w14:textId="0622AFC7" w:rsidR="0080672F" w:rsidRPr="00EF2997" w:rsidRDefault="0080672F" w:rsidP="00C52C59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lastRenderedPageBreak/>
        <w:t>2.</w:t>
      </w:r>
      <w:r w:rsidR="005E08BA" w:rsidRPr="00EF2997">
        <w:rPr>
          <w:rFonts w:ascii="Cambria" w:hAnsi="Cambria" w:cs="Arial"/>
        </w:rPr>
        <w:t>5</w:t>
      </w:r>
      <w:r w:rsidR="006A395D" w:rsidRPr="00EF2997">
        <w:rPr>
          <w:rFonts w:ascii="Cambria" w:hAnsi="Cambria" w:cs="Arial"/>
        </w:rPr>
        <w:t>.1</w:t>
      </w:r>
      <w:r w:rsidR="006A395D" w:rsidRPr="00EF2997">
        <w:rPr>
          <w:rFonts w:ascii="Cambria" w:hAnsi="Cambria" w:cs="Arial"/>
        </w:rPr>
        <w:tab/>
      </w:r>
      <w:r w:rsidR="00C52C59" w:rsidRPr="00EF2997">
        <w:rPr>
          <w:rFonts w:ascii="Cambria" w:hAnsi="Cambria" w:cs="Arial"/>
        </w:rPr>
        <w:t xml:space="preserve">Zamawiający nie stawia szczególnych wymagań w zakresie spełniania tego warunku. </w:t>
      </w:r>
      <w:r w:rsidR="00C52C59" w:rsidRPr="00EF2997">
        <w:rPr>
          <w:rFonts w:ascii="Cambria" w:hAnsi="Cambria" w:cs="Arial"/>
          <w:u w:val="single"/>
        </w:rPr>
        <w:t>Wykonawca potwierdza  spełnianie powyższego warunku poprzez złożenie oświadczenia (zał. nr 2</w:t>
      </w:r>
      <w:r w:rsidR="00C52C59" w:rsidRPr="00EF2997">
        <w:rPr>
          <w:rFonts w:ascii="Cambria" w:hAnsi="Cambria" w:cs="Arial"/>
        </w:rPr>
        <w:t>).</w:t>
      </w:r>
    </w:p>
    <w:p w14:paraId="7BBE2055" w14:textId="77777777" w:rsidR="00C52C59" w:rsidRPr="00EF2997" w:rsidRDefault="00C52C59" w:rsidP="00C52C59">
      <w:pPr>
        <w:spacing w:after="120"/>
        <w:ind w:left="705" w:hanging="705"/>
        <w:jc w:val="both"/>
        <w:rPr>
          <w:rFonts w:ascii="Cambria" w:hAnsi="Cambria" w:cs="Arial"/>
          <w:b/>
        </w:rPr>
      </w:pPr>
    </w:p>
    <w:p w14:paraId="0E1683ED" w14:textId="24867DC7" w:rsidR="00EA234E" w:rsidRPr="00EF2997" w:rsidRDefault="006A395D" w:rsidP="00E65C49">
      <w:pPr>
        <w:spacing w:after="120"/>
        <w:ind w:left="705" w:hanging="705"/>
        <w:jc w:val="both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>2.</w:t>
      </w:r>
      <w:r w:rsidR="00FA52A6" w:rsidRPr="00EF2997">
        <w:rPr>
          <w:rFonts w:ascii="Cambria" w:hAnsi="Cambria" w:cs="Arial"/>
          <w:b/>
        </w:rPr>
        <w:t>6</w:t>
      </w:r>
      <w:r w:rsidR="000503CF" w:rsidRPr="00EF2997">
        <w:rPr>
          <w:rFonts w:ascii="Cambria" w:hAnsi="Cambria" w:cs="Arial"/>
          <w:b/>
        </w:rPr>
        <w:tab/>
      </w:r>
      <w:r w:rsidR="00E65C49" w:rsidRPr="00EF2997">
        <w:rPr>
          <w:rFonts w:ascii="Cambria" w:hAnsi="Cambria" w:cs="Arial"/>
          <w:b/>
        </w:rPr>
        <w:t>Po</w:t>
      </w:r>
      <w:r w:rsidR="00B04F6C" w:rsidRPr="00EF2997">
        <w:rPr>
          <w:rFonts w:ascii="Cambria" w:hAnsi="Cambria" w:cs="Arial"/>
          <w:b/>
        </w:rPr>
        <w:t>siadanie wiedzy i doświadczenia</w:t>
      </w:r>
    </w:p>
    <w:p w14:paraId="3834124D" w14:textId="10CFDE16" w:rsidR="006A395D" w:rsidRPr="00EF2997" w:rsidRDefault="00E65C49" w:rsidP="00E65C49">
      <w:pPr>
        <w:spacing w:after="120"/>
        <w:ind w:left="705" w:hanging="705"/>
        <w:jc w:val="both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 xml:space="preserve"> </w:t>
      </w:r>
    </w:p>
    <w:p w14:paraId="66AE94E2" w14:textId="7BBDAF63" w:rsidR="0063696F" w:rsidRPr="00EF2997" w:rsidRDefault="0080672F" w:rsidP="00E65C49">
      <w:pPr>
        <w:spacing w:after="120"/>
        <w:ind w:left="705" w:hanging="705"/>
        <w:jc w:val="both"/>
        <w:rPr>
          <w:rFonts w:ascii="Cambria" w:hAnsi="Cambria" w:cs="Arial"/>
          <w:b/>
        </w:rPr>
      </w:pPr>
      <w:r w:rsidRPr="00EF2997">
        <w:rPr>
          <w:rFonts w:ascii="Cambria" w:hAnsi="Cambria" w:cs="Arial"/>
        </w:rPr>
        <w:t>2.</w:t>
      </w:r>
      <w:r w:rsidR="00FA52A6" w:rsidRPr="00EF2997">
        <w:rPr>
          <w:rFonts w:ascii="Cambria" w:hAnsi="Cambria" w:cs="Arial"/>
        </w:rPr>
        <w:t>6</w:t>
      </w:r>
      <w:r w:rsidR="003552A6" w:rsidRPr="00EF2997">
        <w:rPr>
          <w:rFonts w:ascii="Cambria" w:hAnsi="Cambria" w:cs="Arial"/>
        </w:rPr>
        <w:t>.1</w:t>
      </w:r>
      <w:r w:rsidR="003552A6" w:rsidRPr="00EF2997">
        <w:rPr>
          <w:rFonts w:ascii="Cambria" w:hAnsi="Cambria" w:cs="Arial"/>
        </w:rPr>
        <w:tab/>
      </w:r>
      <w:r w:rsidR="0063696F" w:rsidRPr="00EF2997">
        <w:rPr>
          <w:rFonts w:ascii="Cambria" w:hAnsi="Cambria" w:cs="Arial"/>
        </w:rPr>
        <w:t xml:space="preserve">O udzielenie zamówienia mogą ubiegać się wykonawcy, którzy w okresie ostatnich 3  lat przed upływem terminu składania ofert, a jeżeli okres prowadzenia działalności jest krótszy - w tym okresie – wykonali: </w:t>
      </w:r>
    </w:p>
    <w:p w14:paraId="4AC13C67" w14:textId="274A707C" w:rsidR="001E247A" w:rsidRPr="00EF2997" w:rsidRDefault="00C52C59" w:rsidP="00C52C59">
      <w:pPr>
        <w:tabs>
          <w:tab w:val="left" w:pos="709"/>
          <w:tab w:val="left" w:pos="1418"/>
        </w:tabs>
        <w:spacing w:after="120"/>
        <w:ind w:left="1418" w:hanging="1979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-</w:t>
      </w:r>
      <w:r w:rsidR="008058D8" w:rsidRPr="00EF2997">
        <w:rPr>
          <w:rFonts w:ascii="Cambria" w:hAnsi="Cambria" w:cs="Arial"/>
        </w:rPr>
        <w:tab/>
      </w:r>
      <w:r w:rsidRPr="00EF2997">
        <w:rPr>
          <w:rFonts w:ascii="Cambria" w:hAnsi="Cambria" w:cs="Arial"/>
        </w:rPr>
        <w:t xml:space="preserve">co najmniej 3 zamówienia z zakresu bieżącego doradztwa podatkowego na rzecz </w:t>
      </w:r>
      <w:r w:rsidR="00FC3BD0" w:rsidRPr="00EF2997">
        <w:rPr>
          <w:rFonts w:ascii="Cambria" w:hAnsi="Cambria" w:cs="Arial"/>
        </w:rPr>
        <w:t>podmiot</w:t>
      </w:r>
      <w:r w:rsidR="006640DA" w:rsidRPr="00EF2997">
        <w:rPr>
          <w:rFonts w:ascii="Cambria" w:hAnsi="Cambria" w:cs="Arial"/>
        </w:rPr>
        <w:t>ów gospodarczych</w:t>
      </w:r>
      <w:r w:rsidR="00FC3BD0" w:rsidRPr="00EF2997">
        <w:rPr>
          <w:rFonts w:ascii="Cambria" w:hAnsi="Cambria" w:cs="Arial"/>
        </w:rPr>
        <w:t>, któr</w:t>
      </w:r>
      <w:r w:rsidR="006640DA" w:rsidRPr="00EF2997">
        <w:rPr>
          <w:rFonts w:ascii="Cambria" w:hAnsi="Cambria" w:cs="Arial"/>
        </w:rPr>
        <w:t>e</w:t>
      </w:r>
      <w:r w:rsidR="00FC3BD0" w:rsidRPr="00EF2997">
        <w:rPr>
          <w:rFonts w:ascii="Cambria" w:hAnsi="Cambria" w:cs="Arial"/>
        </w:rPr>
        <w:t xml:space="preserve"> w ramach swojej działalności przeprowadził</w:t>
      </w:r>
      <w:r w:rsidR="006640DA" w:rsidRPr="00EF2997">
        <w:rPr>
          <w:rFonts w:ascii="Cambria" w:hAnsi="Cambria" w:cs="Arial"/>
        </w:rPr>
        <w:t>y</w:t>
      </w:r>
      <w:r w:rsidR="00FC3BD0" w:rsidRPr="00EF2997">
        <w:rPr>
          <w:rFonts w:ascii="Cambria" w:hAnsi="Cambria" w:cs="Arial"/>
        </w:rPr>
        <w:t xml:space="preserve"> wdrożenie</w:t>
      </w:r>
      <w:r w:rsidR="00222F9B" w:rsidRPr="00EF2997">
        <w:rPr>
          <w:rFonts w:ascii="Cambria" w:hAnsi="Cambria" w:cs="Arial"/>
        </w:rPr>
        <w:t xml:space="preserve"> innowacji produktowej, na poziomie co najmniej krajowym, rozumianej jako „wprowadzenie na rynek przez dane przedsiębiorstwo wyrobu lub usługi, które są nowe lub znacząco udoskonalone w zakresie swoich cech lub zastosowań”. Zalicza się tu znaczące udoskonalenia pod względem specyfikacji technicznych, komponentów i materiałów, wbudowanego oprogramowania, łatwości obsługi</w:t>
      </w:r>
      <w:r w:rsidR="00535C3F" w:rsidRPr="00EF2997">
        <w:rPr>
          <w:rFonts w:ascii="Cambria" w:hAnsi="Cambria" w:cs="Arial"/>
        </w:rPr>
        <w:t xml:space="preserve"> lub innych cech funkcjonalnych</w:t>
      </w:r>
      <w:r w:rsidRPr="00EF2997">
        <w:rPr>
          <w:rFonts w:ascii="Cambria" w:hAnsi="Cambria" w:cs="Arial"/>
        </w:rPr>
        <w:t xml:space="preserve"> – każdorazowo przez okres nie krótszy niż 6 kolejnych miesięcy;</w:t>
      </w:r>
    </w:p>
    <w:p w14:paraId="2F969F68" w14:textId="55F36C60" w:rsidR="00B65C0B" w:rsidRPr="00EF2997" w:rsidRDefault="003552A6" w:rsidP="00B65C0B">
      <w:pPr>
        <w:tabs>
          <w:tab w:val="left" w:pos="709"/>
          <w:tab w:val="left" w:pos="1985"/>
        </w:tabs>
        <w:spacing w:after="120"/>
        <w:ind w:left="709" w:hanging="709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2.</w:t>
      </w:r>
      <w:r w:rsidR="00FA52A6" w:rsidRPr="00EF2997">
        <w:rPr>
          <w:rFonts w:ascii="Cambria" w:hAnsi="Cambria" w:cs="Arial"/>
        </w:rPr>
        <w:t>6</w:t>
      </w:r>
      <w:r w:rsidRPr="00EF2997">
        <w:rPr>
          <w:rFonts w:ascii="Cambria" w:hAnsi="Cambria" w:cs="Arial"/>
        </w:rPr>
        <w:t>.2</w:t>
      </w:r>
      <w:r w:rsidR="00B65C0B" w:rsidRPr="00EF2997">
        <w:rPr>
          <w:rFonts w:ascii="Cambria" w:hAnsi="Cambria" w:cs="Arial"/>
        </w:rPr>
        <w:tab/>
      </w:r>
      <w:r w:rsidR="00B65C0B" w:rsidRPr="00EF2997">
        <w:rPr>
          <w:rFonts w:ascii="Cambria" w:hAnsi="Cambria" w:cs="Arial"/>
          <w:u w:val="single"/>
        </w:rPr>
        <w:t>Wykonawca potwierdza spełnianie powyższego warunku poprzez</w:t>
      </w:r>
      <w:r w:rsidR="004A4222" w:rsidRPr="00EF2997">
        <w:rPr>
          <w:rFonts w:ascii="Cambria" w:hAnsi="Cambria" w:cs="Arial"/>
          <w:u w:val="single"/>
        </w:rPr>
        <w:t xml:space="preserve"> łączne</w:t>
      </w:r>
      <w:r w:rsidR="00B65C0B" w:rsidRPr="00EF2997">
        <w:rPr>
          <w:rFonts w:ascii="Cambria" w:hAnsi="Cambria" w:cs="Arial"/>
          <w:u w:val="single"/>
        </w:rPr>
        <w:t xml:space="preserve"> złożenie:</w:t>
      </w:r>
      <w:r w:rsidR="00B65C0B" w:rsidRPr="00EF2997">
        <w:rPr>
          <w:rFonts w:ascii="Cambria" w:hAnsi="Cambria" w:cs="Arial"/>
        </w:rPr>
        <w:t xml:space="preserve"> </w:t>
      </w:r>
    </w:p>
    <w:p w14:paraId="072EAA40" w14:textId="6D9FD778" w:rsidR="00B65C0B" w:rsidRPr="00EF2997" w:rsidRDefault="00B65C0B" w:rsidP="004A4222">
      <w:pPr>
        <w:tabs>
          <w:tab w:val="left" w:pos="709"/>
          <w:tab w:val="left" w:pos="1418"/>
          <w:tab w:val="left" w:pos="1985"/>
        </w:tabs>
        <w:ind w:left="709" w:hanging="709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</w:r>
      <w:r w:rsidR="003552A6" w:rsidRPr="00EF2997">
        <w:rPr>
          <w:rFonts w:ascii="Cambria" w:hAnsi="Cambria" w:cs="Arial"/>
        </w:rPr>
        <w:t>a)</w:t>
      </w:r>
      <w:r w:rsidRPr="00EF2997">
        <w:rPr>
          <w:rFonts w:ascii="Cambria" w:hAnsi="Cambria" w:cs="Arial"/>
        </w:rPr>
        <w:tab/>
        <w:t>oświadczenia (zał. nr 2);</w:t>
      </w:r>
    </w:p>
    <w:p w14:paraId="225944DC" w14:textId="38005478" w:rsidR="00B65C0B" w:rsidRPr="00EF2997" w:rsidRDefault="00B65C0B" w:rsidP="004A4222">
      <w:pPr>
        <w:tabs>
          <w:tab w:val="left" w:pos="709"/>
          <w:tab w:val="left" w:pos="1418"/>
          <w:tab w:val="left" w:pos="1985"/>
        </w:tabs>
        <w:ind w:left="709" w:hanging="709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</w:r>
      <w:r w:rsidR="003552A6" w:rsidRPr="00EF2997">
        <w:rPr>
          <w:rFonts w:ascii="Cambria" w:hAnsi="Cambria" w:cs="Arial"/>
        </w:rPr>
        <w:t>b)</w:t>
      </w:r>
      <w:r w:rsidRPr="00EF2997">
        <w:rPr>
          <w:rFonts w:ascii="Cambria" w:hAnsi="Cambria" w:cs="Arial"/>
        </w:rPr>
        <w:tab/>
        <w:t xml:space="preserve">wykazu wykonanych zamówień (zał. nr </w:t>
      </w:r>
      <w:r w:rsidR="0020584C" w:rsidRPr="00EF2997">
        <w:rPr>
          <w:rFonts w:ascii="Cambria" w:hAnsi="Cambria" w:cs="Arial"/>
        </w:rPr>
        <w:t>3</w:t>
      </w:r>
      <w:r w:rsidRPr="00EF2997">
        <w:rPr>
          <w:rFonts w:ascii="Cambria" w:hAnsi="Cambria" w:cs="Arial"/>
        </w:rPr>
        <w:t>);</w:t>
      </w:r>
    </w:p>
    <w:p w14:paraId="4CBA058D" w14:textId="31F8E7B5" w:rsidR="00EF2997" w:rsidRDefault="00B65C0B" w:rsidP="00EF2997">
      <w:pPr>
        <w:tabs>
          <w:tab w:val="left" w:pos="709"/>
          <w:tab w:val="left" w:pos="1418"/>
          <w:tab w:val="left" w:pos="1985"/>
        </w:tabs>
        <w:ind w:left="1416" w:hanging="1416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</w:r>
      <w:r w:rsidR="00EF2997">
        <w:rPr>
          <w:rFonts w:ascii="Cambria" w:hAnsi="Cambria" w:cs="Arial"/>
        </w:rPr>
        <w:t xml:space="preserve">Zamawiający zastrzega sobie prawo do żądania od Wykonawcy </w:t>
      </w:r>
      <w:r w:rsidR="00EF2997" w:rsidRPr="00D4247D">
        <w:rPr>
          <w:rFonts w:ascii="Cambria" w:hAnsi="Cambria" w:cs="Arial"/>
        </w:rPr>
        <w:t>dowodów, że</w:t>
      </w:r>
    </w:p>
    <w:p w14:paraId="43FC69E8" w14:textId="106DA7E1" w:rsidR="00EF2997" w:rsidRDefault="00EF2997" w:rsidP="00EF2997">
      <w:pPr>
        <w:tabs>
          <w:tab w:val="left" w:pos="709"/>
          <w:tab w:val="left" w:pos="1418"/>
          <w:tab w:val="left" w:pos="1985"/>
        </w:tabs>
        <w:ind w:left="1416" w:hanging="141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37D1D" w:rsidRPr="00EF2997">
        <w:rPr>
          <w:rFonts w:ascii="Cambria" w:hAnsi="Cambria" w:cs="Arial"/>
        </w:rPr>
        <w:t>że zamó</w:t>
      </w:r>
      <w:r w:rsidR="0080672F" w:rsidRPr="00EF2997">
        <w:rPr>
          <w:rFonts w:ascii="Cambria" w:hAnsi="Cambria" w:cs="Arial"/>
        </w:rPr>
        <w:t>wienia ujęte w wykazie (lit. b powyżej</w:t>
      </w:r>
      <w:r w:rsidR="00F37D1D" w:rsidRPr="00EF2997">
        <w:rPr>
          <w:rFonts w:ascii="Cambria" w:hAnsi="Cambria" w:cs="Arial"/>
        </w:rPr>
        <w:t xml:space="preserve">)  zostały wykonane lub są </w:t>
      </w:r>
    </w:p>
    <w:p w14:paraId="4697B3B5" w14:textId="1F82428E" w:rsidR="00756FB0" w:rsidRPr="00EF2997" w:rsidRDefault="00EF2997" w:rsidP="00EF2997">
      <w:pPr>
        <w:tabs>
          <w:tab w:val="left" w:pos="709"/>
          <w:tab w:val="left" w:pos="1418"/>
          <w:tab w:val="left" w:pos="1985"/>
        </w:tabs>
        <w:ind w:left="1416" w:hanging="141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37D1D" w:rsidRPr="00EF2997">
        <w:rPr>
          <w:rFonts w:ascii="Cambria" w:hAnsi="Cambria" w:cs="Arial"/>
        </w:rPr>
        <w:t>wykonywane należycie (</w:t>
      </w:r>
      <w:r w:rsidR="0080672F" w:rsidRPr="00EF2997">
        <w:rPr>
          <w:rFonts w:ascii="Cambria" w:hAnsi="Cambria" w:cs="Arial"/>
        </w:rPr>
        <w:t>np. referencje</w:t>
      </w:r>
      <w:r w:rsidR="00F37D1D" w:rsidRPr="00EF2997">
        <w:rPr>
          <w:rFonts w:ascii="Cambria" w:hAnsi="Cambria" w:cs="Arial"/>
        </w:rPr>
        <w:t>).</w:t>
      </w:r>
    </w:p>
    <w:p w14:paraId="4FB19E5C" w14:textId="77777777" w:rsidR="0080672F" w:rsidRPr="00EF2997" w:rsidRDefault="0080672F" w:rsidP="003552A6">
      <w:pPr>
        <w:tabs>
          <w:tab w:val="left" w:pos="709"/>
          <w:tab w:val="left" w:pos="1418"/>
          <w:tab w:val="left" w:pos="1985"/>
        </w:tabs>
        <w:spacing w:after="120"/>
        <w:ind w:left="1416" w:hanging="1416"/>
        <w:jc w:val="both"/>
        <w:rPr>
          <w:rFonts w:ascii="Cambria" w:hAnsi="Cambria" w:cs="Arial"/>
        </w:rPr>
      </w:pPr>
    </w:p>
    <w:p w14:paraId="38912780" w14:textId="459478DE" w:rsidR="003E143F" w:rsidRPr="00EF2997" w:rsidRDefault="003E143F" w:rsidP="0089558C">
      <w:pPr>
        <w:spacing w:after="120"/>
        <w:ind w:left="705" w:hanging="705"/>
        <w:jc w:val="both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>2.</w:t>
      </w:r>
      <w:r w:rsidR="00FA52A6" w:rsidRPr="00EF2997">
        <w:rPr>
          <w:rFonts w:ascii="Cambria" w:hAnsi="Cambria" w:cs="Arial"/>
          <w:b/>
        </w:rPr>
        <w:t>7</w:t>
      </w:r>
      <w:r w:rsidR="00794A1F" w:rsidRPr="00EF2997">
        <w:rPr>
          <w:rFonts w:ascii="Cambria" w:hAnsi="Cambria" w:cs="Arial"/>
        </w:rPr>
        <w:tab/>
      </w:r>
      <w:r w:rsidR="00A35E35" w:rsidRPr="00EF2997">
        <w:rPr>
          <w:rFonts w:ascii="Cambria" w:hAnsi="Cambria" w:cs="Arial"/>
          <w:b/>
        </w:rPr>
        <w:t>Dysponowanie odpowiednim potencjałem technicznym oraz osobami zdolnymi do wykonania zamówienia</w:t>
      </w:r>
      <w:r w:rsidR="00E65C49" w:rsidRPr="00EF2997">
        <w:rPr>
          <w:rFonts w:ascii="Cambria" w:hAnsi="Cambria" w:cs="Arial"/>
          <w:b/>
        </w:rPr>
        <w:t xml:space="preserve">. </w:t>
      </w:r>
    </w:p>
    <w:p w14:paraId="1E1CE4A9" w14:textId="77777777" w:rsidR="00EA234E" w:rsidRPr="00EF2997" w:rsidRDefault="00EA234E" w:rsidP="003E143F">
      <w:pPr>
        <w:spacing w:after="120"/>
        <w:ind w:left="705" w:hanging="705"/>
        <w:jc w:val="both"/>
        <w:rPr>
          <w:rFonts w:ascii="Cambria" w:hAnsi="Cambria" w:cs="Arial"/>
        </w:rPr>
      </w:pPr>
    </w:p>
    <w:p w14:paraId="6A001A0C" w14:textId="27A75303" w:rsidR="0089558C" w:rsidRPr="00EF2997" w:rsidRDefault="004A4222" w:rsidP="003D5E48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2.</w:t>
      </w:r>
      <w:r w:rsidR="00FA52A6" w:rsidRPr="00EF2997">
        <w:rPr>
          <w:rFonts w:ascii="Cambria" w:hAnsi="Cambria" w:cs="Arial"/>
        </w:rPr>
        <w:t>7</w:t>
      </w:r>
      <w:r w:rsidR="003E143F" w:rsidRPr="00EF2997">
        <w:rPr>
          <w:rFonts w:ascii="Cambria" w:hAnsi="Cambria" w:cs="Arial"/>
        </w:rPr>
        <w:t>.1</w:t>
      </w:r>
      <w:r w:rsidR="003E143F" w:rsidRPr="00EF2997">
        <w:rPr>
          <w:rFonts w:ascii="Cambria" w:hAnsi="Cambria" w:cs="Arial"/>
        </w:rPr>
        <w:tab/>
      </w:r>
      <w:r w:rsidR="00FC3BD0" w:rsidRPr="00EF2997">
        <w:rPr>
          <w:rFonts w:ascii="Cambria" w:hAnsi="Cambria" w:cs="Arial"/>
        </w:rPr>
        <w:t xml:space="preserve">Warunek zostanie uznany za spełniony, jeżeli wykonawca wykaże, że </w:t>
      </w:r>
      <w:r w:rsidR="0089558C" w:rsidRPr="00EF2997">
        <w:rPr>
          <w:rFonts w:ascii="Cambria" w:hAnsi="Cambria" w:cs="Arial"/>
        </w:rPr>
        <w:t>dysponuje lub będzie dysponować</w:t>
      </w:r>
      <w:r w:rsidR="003D5E48" w:rsidRPr="00EF2997">
        <w:rPr>
          <w:rFonts w:ascii="Cambria" w:hAnsi="Cambria" w:cs="Arial"/>
        </w:rPr>
        <w:t xml:space="preserve"> </w:t>
      </w:r>
      <w:r w:rsidR="00FC3BD0" w:rsidRPr="00EF2997">
        <w:rPr>
          <w:rFonts w:ascii="Cambria" w:hAnsi="Cambria" w:cs="Arial"/>
        </w:rPr>
        <w:t xml:space="preserve">minimum </w:t>
      </w:r>
      <w:r w:rsidR="00C52C59" w:rsidRPr="00EF2997">
        <w:rPr>
          <w:rFonts w:ascii="Cambria" w:hAnsi="Cambria" w:cs="Arial"/>
        </w:rPr>
        <w:t>2</w:t>
      </w:r>
      <w:r w:rsidR="00FC3BD0" w:rsidRPr="00EF2997">
        <w:rPr>
          <w:rFonts w:ascii="Cambria" w:hAnsi="Cambria" w:cs="Arial"/>
        </w:rPr>
        <w:t xml:space="preserve"> osobami</w:t>
      </w:r>
      <w:r w:rsidR="0089558C" w:rsidRPr="00EF2997">
        <w:rPr>
          <w:rFonts w:ascii="Cambria" w:hAnsi="Cambria" w:cs="Arial"/>
        </w:rPr>
        <w:t>, z których</w:t>
      </w:r>
      <w:r w:rsidR="006640DA" w:rsidRPr="00EF2997">
        <w:rPr>
          <w:rFonts w:ascii="Cambria" w:hAnsi="Cambria" w:cs="Arial"/>
        </w:rPr>
        <w:t xml:space="preserve"> każda</w:t>
      </w:r>
      <w:r w:rsidR="0089558C" w:rsidRPr="00EF2997">
        <w:rPr>
          <w:rFonts w:ascii="Cambria" w:hAnsi="Cambria" w:cs="Arial"/>
        </w:rPr>
        <w:t>:</w:t>
      </w:r>
    </w:p>
    <w:p w14:paraId="6104CB49" w14:textId="784248E4" w:rsidR="0089558C" w:rsidRPr="00EF2997" w:rsidRDefault="000C7B91" w:rsidP="003D5E48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-</w:t>
      </w:r>
      <w:r w:rsidRPr="00EF2997">
        <w:rPr>
          <w:rFonts w:ascii="Cambria" w:hAnsi="Cambria" w:cs="Arial"/>
        </w:rPr>
        <w:tab/>
      </w:r>
      <w:r w:rsidR="0089558C" w:rsidRPr="00EF2997">
        <w:rPr>
          <w:rFonts w:ascii="Cambria" w:hAnsi="Cambria" w:cs="Arial"/>
        </w:rPr>
        <w:t xml:space="preserve">posiada </w:t>
      </w:r>
      <w:r w:rsidR="00FC3BD0" w:rsidRPr="00EF2997">
        <w:rPr>
          <w:rFonts w:ascii="Cambria" w:hAnsi="Cambria" w:cs="Arial"/>
        </w:rPr>
        <w:t>uprawnienia do wy</w:t>
      </w:r>
      <w:r w:rsidR="0089558C" w:rsidRPr="00EF2997">
        <w:rPr>
          <w:rFonts w:ascii="Cambria" w:hAnsi="Cambria" w:cs="Arial"/>
        </w:rPr>
        <w:t xml:space="preserve">konywania zawodu </w:t>
      </w:r>
      <w:r w:rsidR="00C52C59" w:rsidRPr="00EF2997">
        <w:rPr>
          <w:rFonts w:ascii="Cambria" w:hAnsi="Cambria" w:cs="Arial"/>
        </w:rPr>
        <w:t xml:space="preserve">doradcy podatkowego zgodnie z ustawą z dnia 05.07.1996 r. o doradztwie podatkowym lub zawodu </w:t>
      </w:r>
      <w:r w:rsidR="0089558C" w:rsidRPr="00EF2997">
        <w:rPr>
          <w:rFonts w:ascii="Cambria" w:hAnsi="Cambria" w:cs="Arial"/>
        </w:rPr>
        <w:t xml:space="preserve">radcy prawnego </w:t>
      </w:r>
      <w:r w:rsidR="00FC3BD0" w:rsidRPr="00EF2997">
        <w:rPr>
          <w:rFonts w:ascii="Cambria" w:hAnsi="Cambria" w:cs="Arial"/>
        </w:rPr>
        <w:t>zg</w:t>
      </w:r>
      <w:r w:rsidR="0089558C" w:rsidRPr="00EF2997">
        <w:rPr>
          <w:rFonts w:ascii="Cambria" w:hAnsi="Cambria" w:cs="Arial"/>
        </w:rPr>
        <w:t>odnie z ustawą z </w:t>
      </w:r>
      <w:r w:rsidR="00FC3BD0" w:rsidRPr="00EF2997">
        <w:rPr>
          <w:rFonts w:ascii="Cambria" w:hAnsi="Cambria" w:cs="Arial"/>
        </w:rPr>
        <w:t xml:space="preserve">dnia </w:t>
      </w:r>
      <w:r w:rsidR="0089558C" w:rsidRPr="00EF2997">
        <w:rPr>
          <w:rFonts w:ascii="Cambria" w:hAnsi="Cambria" w:cs="Arial"/>
        </w:rPr>
        <w:t>0</w:t>
      </w:r>
      <w:r w:rsidR="00FC3BD0" w:rsidRPr="00EF2997">
        <w:rPr>
          <w:rFonts w:ascii="Cambria" w:hAnsi="Cambria" w:cs="Arial"/>
        </w:rPr>
        <w:t>6</w:t>
      </w:r>
      <w:r w:rsidR="0089558C" w:rsidRPr="00EF2997">
        <w:rPr>
          <w:rFonts w:ascii="Cambria" w:hAnsi="Cambria" w:cs="Arial"/>
        </w:rPr>
        <w:t>.07.</w:t>
      </w:r>
      <w:r w:rsidR="00FC3BD0" w:rsidRPr="00EF2997">
        <w:rPr>
          <w:rFonts w:ascii="Cambria" w:hAnsi="Cambria" w:cs="Arial"/>
        </w:rPr>
        <w:t xml:space="preserve">1982 r. o radcach prawnych </w:t>
      </w:r>
      <w:r w:rsidR="0089558C" w:rsidRPr="00EF2997">
        <w:rPr>
          <w:rFonts w:ascii="Cambria" w:hAnsi="Cambria" w:cs="Arial"/>
        </w:rPr>
        <w:t>lub zawodu adwokata zgodnie z </w:t>
      </w:r>
      <w:r w:rsidR="00FC3BD0" w:rsidRPr="00EF2997">
        <w:rPr>
          <w:rFonts w:ascii="Cambria" w:hAnsi="Cambria" w:cs="Arial"/>
        </w:rPr>
        <w:t>ustawą z dnia 26</w:t>
      </w:r>
      <w:r w:rsidR="00366E58" w:rsidRPr="00EF2997">
        <w:rPr>
          <w:rFonts w:ascii="Cambria" w:hAnsi="Cambria" w:cs="Arial"/>
        </w:rPr>
        <w:t>.05.1982 r. Prawo o </w:t>
      </w:r>
      <w:r w:rsidR="0089558C" w:rsidRPr="00EF2997">
        <w:rPr>
          <w:rFonts w:ascii="Cambria" w:hAnsi="Cambria" w:cs="Arial"/>
        </w:rPr>
        <w:t>adwokaturze, oraz</w:t>
      </w:r>
    </w:p>
    <w:p w14:paraId="359F452A" w14:textId="356EF5CD" w:rsidR="0089558C" w:rsidRPr="00EF2997" w:rsidRDefault="000C7B91" w:rsidP="003D5E48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lastRenderedPageBreak/>
        <w:t>-</w:t>
      </w:r>
      <w:r w:rsidRPr="00EF2997">
        <w:rPr>
          <w:rFonts w:ascii="Cambria" w:hAnsi="Cambria" w:cs="Arial"/>
        </w:rPr>
        <w:tab/>
      </w:r>
      <w:r w:rsidR="0089558C" w:rsidRPr="00EF2997">
        <w:rPr>
          <w:rFonts w:ascii="Cambria" w:hAnsi="Cambria" w:cs="Arial"/>
        </w:rPr>
        <w:t xml:space="preserve">posiada 3-letnie doświadczenie w świadczeniu </w:t>
      </w:r>
      <w:r w:rsidR="00C52C59" w:rsidRPr="00EF2997">
        <w:rPr>
          <w:rFonts w:ascii="Cambria" w:hAnsi="Cambria" w:cs="Arial"/>
        </w:rPr>
        <w:t>czynności doradztwa podatkowego</w:t>
      </w:r>
      <w:r w:rsidR="00A80FEE" w:rsidRPr="00EF2997">
        <w:rPr>
          <w:rFonts w:ascii="Cambria" w:hAnsi="Cambria" w:cs="Arial"/>
        </w:rPr>
        <w:t>, or</w:t>
      </w:r>
      <w:r w:rsidR="009B6549" w:rsidRPr="00EF2997">
        <w:rPr>
          <w:rFonts w:ascii="Cambria" w:hAnsi="Cambria" w:cs="Arial"/>
        </w:rPr>
        <w:t>az</w:t>
      </w:r>
    </w:p>
    <w:p w14:paraId="2C781E0D" w14:textId="492B4295" w:rsidR="00794A1F" w:rsidRPr="00EF2997" w:rsidRDefault="000C7B91" w:rsidP="003D5E48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-</w:t>
      </w:r>
      <w:r w:rsidRPr="00EF2997">
        <w:rPr>
          <w:rFonts w:ascii="Cambria" w:hAnsi="Cambria" w:cs="Arial"/>
        </w:rPr>
        <w:tab/>
      </w:r>
      <w:r w:rsidR="0089558C" w:rsidRPr="00EF2997">
        <w:rPr>
          <w:rFonts w:ascii="Cambria" w:hAnsi="Cambria" w:cs="Arial"/>
        </w:rPr>
        <w:t xml:space="preserve">brała udział w </w:t>
      </w:r>
      <w:r w:rsidR="006640DA" w:rsidRPr="00EF2997">
        <w:rPr>
          <w:rFonts w:ascii="Cambria" w:hAnsi="Cambria" w:cs="Arial"/>
        </w:rPr>
        <w:t>wykona</w:t>
      </w:r>
      <w:r w:rsidR="001212FE" w:rsidRPr="00EF2997">
        <w:rPr>
          <w:rFonts w:ascii="Cambria" w:hAnsi="Cambria" w:cs="Arial"/>
        </w:rPr>
        <w:t xml:space="preserve">niu przez wykonawcę co najmniej </w:t>
      </w:r>
      <w:r w:rsidR="00366E58" w:rsidRPr="00EF2997">
        <w:rPr>
          <w:rFonts w:ascii="Cambria" w:hAnsi="Cambria" w:cs="Arial"/>
        </w:rPr>
        <w:t>1/3</w:t>
      </w:r>
      <w:r w:rsidR="001212FE" w:rsidRPr="00EF2997">
        <w:rPr>
          <w:rFonts w:ascii="Cambria" w:hAnsi="Cambria" w:cs="Arial"/>
        </w:rPr>
        <w:t xml:space="preserve"> zamówień, </w:t>
      </w:r>
      <w:r w:rsidR="006640DA" w:rsidRPr="00EF2997">
        <w:rPr>
          <w:rFonts w:ascii="Cambria" w:hAnsi="Cambria" w:cs="Arial"/>
        </w:rPr>
        <w:t>wskazan</w:t>
      </w:r>
      <w:r w:rsidR="00FB1005" w:rsidRPr="00EF2997">
        <w:rPr>
          <w:rFonts w:ascii="Cambria" w:hAnsi="Cambria" w:cs="Arial"/>
        </w:rPr>
        <w:t>ych w Wykazie zamówień (pkt. 2.6</w:t>
      </w:r>
      <w:r w:rsidR="006640DA" w:rsidRPr="00EF2997">
        <w:rPr>
          <w:rFonts w:ascii="Cambria" w:hAnsi="Cambria" w:cs="Arial"/>
        </w:rPr>
        <w:t>.2</w:t>
      </w:r>
      <w:r w:rsidR="004A4222" w:rsidRPr="00EF2997">
        <w:rPr>
          <w:rFonts w:ascii="Cambria" w:hAnsi="Cambria" w:cs="Arial"/>
        </w:rPr>
        <w:t xml:space="preserve"> lit. b</w:t>
      </w:r>
      <w:r w:rsidR="006640DA" w:rsidRPr="00EF2997">
        <w:rPr>
          <w:rFonts w:ascii="Cambria" w:hAnsi="Cambria" w:cs="Arial"/>
        </w:rPr>
        <w:t>), bądź też posiada analogiczne doświadczenie pozyskane we własnym zakresie (w takim przypadku, w ramach Wykazu osób wykonawca powinien wskaz</w:t>
      </w:r>
      <w:r w:rsidR="009B6549" w:rsidRPr="00EF2997">
        <w:rPr>
          <w:rFonts w:ascii="Cambria" w:hAnsi="Cambria" w:cs="Arial"/>
        </w:rPr>
        <w:t>ać informacje o zamówieniach, w </w:t>
      </w:r>
      <w:r w:rsidR="006640DA" w:rsidRPr="00EF2997">
        <w:rPr>
          <w:rFonts w:ascii="Cambria" w:hAnsi="Cambria" w:cs="Arial"/>
        </w:rPr>
        <w:t>ramach których dana osoba nabyła wymagane doświadczenie oraz przedstawić stosowne dowody należytego wykonania</w:t>
      </w:r>
      <w:r w:rsidR="004A4222" w:rsidRPr="00EF2997">
        <w:rPr>
          <w:rFonts w:ascii="Cambria" w:hAnsi="Cambria" w:cs="Arial"/>
        </w:rPr>
        <w:t>/wykonywania</w:t>
      </w:r>
      <w:r w:rsidR="009B4236" w:rsidRPr="00EF2997">
        <w:rPr>
          <w:rFonts w:ascii="Cambria" w:hAnsi="Cambria" w:cs="Arial"/>
        </w:rPr>
        <w:t xml:space="preserve"> tych zamówień</w:t>
      </w:r>
      <w:r w:rsidR="004A4222" w:rsidRPr="00EF2997">
        <w:rPr>
          <w:rFonts w:ascii="Cambria" w:hAnsi="Cambria" w:cs="Arial"/>
        </w:rPr>
        <w:t>);</w:t>
      </w:r>
    </w:p>
    <w:p w14:paraId="3BAF7450" w14:textId="0CF9ED98" w:rsidR="00071FD4" w:rsidRPr="00EF2997" w:rsidRDefault="003E143F" w:rsidP="004A4222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2.</w:t>
      </w:r>
      <w:r w:rsidR="00FA52A6" w:rsidRPr="00EF2997">
        <w:rPr>
          <w:rFonts w:ascii="Cambria" w:hAnsi="Cambria" w:cs="Arial"/>
        </w:rPr>
        <w:t>7</w:t>
      </w:r>
      <w:r w:rsidRPr="00EF2997">
        <w:rPr>
          <w:rFonts w:ascii="Cambria" w:hAnsi="Cambria" w:cs="Arial"/>
        </w:rPr>
        <w:t>.2</w:t>
      </w:r>
      <w:r w:rsidR="00FE3ABB" w:rsidRPr="00EF2997">
        <w:rPr>
          <w:rFonts w:ascii="Cambria" w:hAnsi="Cambria" w:cs="Arial"/>
        </w:rPr>
        <w:tab/>
      </w:r>
      <w:r w:rsidR="00ED6A7B" w:rsidRPr="00EF2997">
        <w:rPr>
          <w:rFonts w:ascii="Cambria" w:hAnsi="Cambria" w:cs="Arial"/>
          <w:u w:val="single"/>
        </w:rPr>
        <w:t>Wykonawca potwierdza spełnianie powyższego warunku poprzez</w:t>
      </w:r>
      <w:r w:rsidR="004A4222" w:rsidRPr="00EF2997">
        <w:rPr>
          <w:rFonts w:ascii="Cambria" w:hAnsi="Cambria" w:cs="Arial"/>
          <w:u w:val="single"/>
        </w:rPr>
        <w:t xml:space="preserve"> łączne</w:t>
      </w:r>
      <w:r w:rsidR="00ED6A7B" w:rsidRPr="00EF2997">
        <w:rPr>
          <w:rFonts w:ascii="Cambria" w:hAnsi="Cambria" w:cs="Arial"/>
          <w:u w:val="single"/>
        </w:rPr>
        <w:t xml:space="preserve"> złożenie:</w:t>
      </w:r>
    </w:p>
    <w:p w14:paraId="5EA517A8" w14:textId="049F3C45" w:rsidR="00ED6A7B" w:rsidRPr="00EF2997" w:rsidRDefault="003E143F" w:rsidP="00535C3F">
      <w:pPr>
        <w:tabs>
          <w:tab w:val="left" w:pos="709"/>
          <w:tab w:val="left" w:pos="1418"/>
          <w:tab w:val="left" w:pos="1985"/>
        </w:tabs>
        <w:ind w:left="709" w:hanging="709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a)</w:t>
      </w:r>
      <w:r w:rsidR="00ED6A7B" w:rsidRPr="00EF2997">
        <w:rPr>
          <w:rFonts w:ascii="Cambria" w:hAnsi="Cambria" w:cs="Arial"/>
        </w:rPr>
        <w:tab/>
        <w:t>oświadczenia (zał. nr 2);</w:t>
      </w:r>
    </w:p>
    <w:p w14:paraId="7E897B44" w14:textId="112ACC8D" w:rsidR="00ED6A7B" w:rsidRPr="00EF2997" w:rsidRDefault="003E143F" w:rsidP="00535C3F">
      <w:pPr>
        <w:tabs>
          <w:tab w:val="left" w:pos="709"/>
          <w:tab w:val="left" w:pos="1418"/>
          <w:tab w:val="left" w:pos="1985"/>
        </w:tabs>
        <w:ind w:left="1416" w:hanging="1416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b)</w:t>
      </w:r>
      <w:r w:rsidR="00ED6A7B" w:rsidRPr="00EF2997">
        <w:rPr>
          <w:rFonts w:ascii="Cambria" w:hAnsi="Cambria" w:cs="Arial"/>
        </w:rPr>
        <w:tab/>
        <w:t xml:space="preserve">wykazu </w:t>
      </w:r>
      <w:r w:rsidR="006640DA" w:rsidRPr="00EF2997">
        <w:rPr>
          <w:rFonts w:ascii="Cambria" w:hAnsi="Cambria" w:cs="Arial"/>
        </w:rPr>
        <w:t>osób, które uczestniczyć będą w wykonywaniu zamówienia</w:t>
      </w:r>
      <w:r w:rsidR="00ED6A7B" w:rsidRPr="00EF2997">
        <w:rPr>
          <w:rFonts w:ascii="Cambria" w:hAnsi="Cambria" w:cs="Arial"/>
        </w:rPr>
        <w:t xml:space="preserve"> (zał. nr </w:t>
      </w:r>
      <w:r w:rsidR="00794909" w:rsidRPr="00EF2997">
        <w:rPr>
          <w:rFonts w:ascii="Cambria" w:hAnsi="Cambria" w:cs="Arial"/>
        </w:rPr>
        <w:t>4</w:t>
      </w:r>
      <w:r w:rsidR="00ED6A7B" w:rsidRPr="00EF2997">
        <w:rPr>
          <w:rFonts w:ascii="Cambria" w:hAnsi="Cambria" w:cs="Arial"/>
        </w:rPr>
        <w:t>);</w:t>
      </w:r>
    </w:p>
    <w:p w14:paraId="7BCF860F" w14:textId="79C6A25E" w:rsidR="00EF2997" w:rsidRDefault="003E143F" w:rsidP="00EF2997">
      <w:pPr>
        <w:tabs>
          <w:tab w:val="left" w:pos="709"/>
          <w:tab w:val="left" w:pos="1418"/>
          <w:tab w:val="left" w:pos="1985"/>
        </w:tabs>
        <w:ind w:left="1416" w:hanging="1416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</w:r>
      <w:r w:rsidR="00EF2997">
        <w:rPr>
          <w:rFonts w:ascii="Cambria" w:hAnsi="Cambria" w:cs="Arial"/>
        </w:rPr>
        <w:t xml:space="preserve">Zamawiający zastrzega sobie prawo do żądania od Wykonawcy </w:t>
      </w:r>
      <w:r w:rsidR="00ED6A7B" w:rsidRPr="00EF2997">
        <w:rPr>
          <w:rFonts w:ascii="Cambria" w:hAnsi="Cambria" w:cs="Arial"/>
        </w:rPr>
        <w:t xml:space="preserve">dowodów, że </w:t>
      </w:r>
    </w:p>
    <w:p w14:paraId="0B26671F" w14:textId="77777777" w:rsidR="00EF2997" w:rsidRDefault="00EF2997" w:rsidP="00EF2997">
      <w:pPr>
        <w:tabs>
          <w:tab w:val="left" w:pos="709"/>
          <w:tab w:val="left" w:pos="1418"/>
          <w:tab w:val="left" w:pos="1985"/>
        </w:tabs>
        <w:ind w:left="1416" w:hanging="141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ED6A7B" w:rsidRPr="00EF2997">
        <w:rPr>
          <w:rFonts w:ascii="Cambria" w:hAnsi="Cambria" w:cs="Arial"/>
        </w:rPr>
        <w:t>zamówienia ujęte w wykazie</w:t>
      </w:r>
      <w:r w:rsidR="006640DA" w:rsidRPr="00EF2997">
        <w:rPr>
          <w:rFonts w:ascii="Cambria" w:hAnsi="Cambria" w:cs="Arial"/>
        </w:rPr>
        <w:t xml:space="preserve"> osób</w:t>
      </w:r>
      <w:r w:rsidR="00ED6A7B" w:rsidRPr="00EF2997">
        <w:rPr>
          <w:rFonts w:ascii="Cambria" w:hAnsi="Cambria" w:cs="Arial"/>
        </w:rPr>
        <w:t xml:space="preserve"> (</w:t>
      </w:r>
      <w:r w:rsidR="005E08BA" w:rsidRPr="00EF2997">
        <w:rPr>
          <w:rFonts w:ascii="Cambria" w:hAnsi="Cambria" w:cs="Arial"/>
        </w:rPr>
        <w:t>lit. b powyżej</w:t>
      </w:r>
      <w:r w:rsidR="00ED6A7B" w:rsidRPr="00EF2997">
        <w:rPr>
          <w:rFonts w:ascii="Cambria" w:hAnsi="Cambria" w:cs="Arial"/>
        </w:rPr>
        <w:t>)</w:t>
      </w:r>
      <w:r w:rsidR="006640DA" w:rsidRPr="00EF2997">
        <w:rPr>
          <w:rFonts w:ascii="Cambria" w:hAnsi="Cambria" w:cs="Arial"/>
        </w:rPr>
        <w:t xml:space="preserve">, jako doświadczenie własne tych </w:t>
      </w:r>
    </w:p>
    <w:p w14:paraId="1B7C8A6D" w14:textId="79DA22C2" w:rsidR="00FA52A6" w:rsidRPr="00EF2997" w:rsidRDefault="00EF2997" w:rsidP="00EF2997">
      <w:pPr>
        <w:tabs>
          <w:tab w:val="left" w:pos="709"/>
          <w:tab w:val="left" w:pos="1418"/>
          <w:tab w:val="left" w:pos="1985"/>
        </w:tabs>
        <w:ind w:left="1416" w:hanging="141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6640DA" w:rsidRPr="00EF2997">
        <w:rPr>
          <w:rFonts w:ascii="Cambria" w:hAnsi="Cambria" w:cs="Arial"/>
        </w:rPr>
        <w:t>osób,</w:t>
      </w:r>
      <w:r w:rsidR="00ED6A7B" w:rsidRPr="00EF2997">
        <w:rPr>
          <w:rFonts w:ascii="Cambria" w:hAnsi="Cambria" w:cs="Arial"/>
        </w:rPr>
        <w:t xml:space="preserve"> zostały wykonane lub są wykonywane należycie (</w:t>
      </w:r>
      <w:r w:rsidR="005E08BA" w:rsidRPr="00EF2997">
        <w:rPr>
          <w:rFonts w:ascii="Cambria" w:hAnsi="Cambria" w:cs="Arial"/>
        </w:rPr>
        <w:t>np. referencje</w:t>
      </w:r>
      <w:r w:rsidR="001F03DE" w:rsidRPr="00EF2997">
        <w:rPr>
          <w:rFonts w:ascii="Cambria" w:hAnsi="Cambria" w:cs="Arial"/>
        </w:rPr>
        <w:t>).</w:t>
      </w:r>
    </w:p>
    <w:p w14:paraId="25CD1A14" w14:textId="77777777" w:rsidR="00A35E35" w:rsidRPr="00EF2997" w:rsidRDefault="00A35E35" w:rsidP="00E65C49">
      <w:pPr>
        <w:tabs>
          <w:tab w:val="left" w:pos="709"/>
          <w:tab w:val="left" w:pos="1418"/>
          <w:tab w:val="left" w:pos="1985"/>
        </w:tabs>
        <w:spacing w:after="120"/>
        <w:ind w:left="1416" w:hanging="1416"/>
        <w:jc w:val="both"/>
        <w:rPr>
          <w:rFonts w:ascii="Cambria" w:hAnsi="Cambria" w:cs="Arial"/>
        </w:rPr>
      </w:pPr>
    </w:p>
    <w:p w14:paraId="231EF510" w14:textId="42BCA0F0" w:rsidR="003E143F" w:rsidRPr="00EF2997" w:rsidRDefault="003E143F" w:rsidP="00E65C49">
      <w:pPr>
        <w:spacing w:after="120"/>
        <w:ind w:left="705" w:hanging="705"/>
        <w:jc w:val="both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>2.</w:t>
      </w:r>
      <w:r w:rsidR="00FA52A6" w:rsidRPr="00EF2997">
        <w:rPr>
          <w:rFonts w:ascii="Cambria" w:hAnsi="Cambria" w:cs="Arial"/>
          <w:b/>
        </w:rPr>
        <w:t>8</w:t>
      </w:r>
      <w:r w:rsidR="00FE3ABB" w:rsidRPr="00EF2997">
        <w:rPr>
          <w:rFonts w:ascii="Cambria" w:hAnsi="Cambria" w:cs="Arial"/>
        </w:rPr>
        <w:tab/>
      </w:r>
      <w:r w:rsidR="00E65C49" w:rsidRPr="00EF2997">
        <w:rPr>
          <w:rFonts w:ascii="Cambria" w:hAnsi="Cambria" w:cs="Arial"/>
          <w:b/>
        </w:rPr>
        <w:t xml:space="preserve">Sytuacja ekonomiczna i finansowa. </w:t>
      </w:r>
    </w:p>
    <w:p w14:paraId="557CF671" w14:textId="77777777" w:rsidR="00EA234E" w:rsidRPr="00EF2997" w:rsidRDefault="00EA234E" w:rsidP="00E65C49">
      <w:pPr>
        <w:spacing w:after="120"/>
        <w:ind w:left="705" w:hanging="705"/>
        <w:jc w:val="both"/>
        <w:rPr>
          <w:rFonts w:ascii="Cambria" w:hAnsi="Cambria" w:cs="Arial"/>
        </w:rPr>
      </w:pPr>
    </w:p>
    <w:p w14:paraId="60D9EC75" w14:textId="77777777" w:rsidR="00366E58" w:rsidRPr="00EF2997" w:rsidRDefault="00FA52A6" w:rsidP="00366E58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2.8</w:t>
      </w:r>
      <w:r w:rsidR="003E143F" w:rsidRPr="00EF2997">
        <w:rPr>
          <w:rFonts w:ascii="Cambria" w:hAnsi="Cambria" w:cs="Arial"/>
        </w:rPr>
        <w:t>.1</w:t>
      </w:r>
      <w:r w:rsidR="003E143F" w:rsidRPr="00EF2997">
        <w:rPr>
          <w:rFonts w:ascii="Cambria" w:hAnsi="Cambria" w:cs="Arial"/>
        </w:rPr>
        <w:tab/>
      </w:r>
      <w:r w:rsidR="00366E58" w:rsidRPr="00EF2997">
        <w:rPr>
          <w:rFonts w:ascii="Cambria" w:hAnsi="Cambria" w:cs="Arial"/>
        </w:rPr>
        <w:t xml:space="preserve">Zamawiający nie stawia szczególnych wymagań w zakresie spełniania tego warunku. </w:t>
      </w:r>
      <w:r w:rsidR="00366E58" w:rsidRPr="00EF2997">
        <w:rPr>
          <w:rFonts w:ascii="Cambria" w:hAnsi="Cambria" w:cs="Arial"/>
          <w:u w:val="single"/>
        </w:rPr>
        <w:t>Wykonawca potwierdza  spełnianie powyższego warunku poprzez złożenie oświadczenia (zał. nr 2</w:t>
      </w:r>
      <w:r w:rsidR="00366E58" w:rsidRPr="00EF2997">
        <w:rPr>
          <w:rFonts w:ascii="Cambria" w:hAnsi="Cambria" w:cs="Arial"/>
        </w:rPr>
        <w:t>).</w:t>
      </w:r>
    </w:p>
    <w:p w14:paraId="486E3261" w14:textId="0D49BCBA" w:rsidR="00A35E35" w:rsidRPr="00EF2997" w:rsidRDefault="00A35E35" w:rsidP="00366E58">
      <w:pPr>
        <w:spacing w:after="120"/>
        <w:ind w:left="705" w:hanging="705"/>
        <w:jc w:val="both"/>
        <w:rPr>
          <w:rFonts w:ascii="Cambria" w:hAnsi="Cambria" w:cs="Arial"/>
          <w:b/>
        </w:rPr>
      </w:pPr>
    </w:p>
    <w:p w14:paraId="7F66FDA3" w14:textId="7D478F35" w:rsidR="003E143F" w:rsidRPr="00EF2997" w:rsidRDefault="003E143F" w:rsidP="00E65C49">
      <w:pPr>
        <w:spacing w:after="120"/>
        <w:ind w:left="705" w:hanging="705"/>
        <w:jc w:val="both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>2.</w:t>
      </w:r>
      <w:r w:rsidR="00FA52A6" w:rsidRPr="00EF2997">
        <w:rPr>
          <w:rFonts w:ascii="Cambria" w:hAnsi="Cambria" w:cs="Arial"/>
          <w:b/>
        </w:rPr>
        <w:t>9</w:t>
      </w:r>
      <w:r w:rsidR="00FE3ABB" w:rsidRPr="00EF2997">
        <w:rPr>
          <w:rFonts w:ascii="Cambria" w:hAnsi="Cambria" w:cs="Arial"/>
        </w:rPr>
        <w:tab/>
      </w:r>
      <w:r w:rsidR="00E65C49" w:rsidRPr="00EF2997">
        <w:rPr>
          <w:rFonts w:ascii="Cambria" w:hAnsi="Cambria" w:cs="Arial"/>
          <w:b/>
        </w:rPr>
        <w:t xml:space="preserve">Brak powiązań kapitałowych i osobowych. </w:t>
      </w:r>
    </w:p>
    <w:p w14:paraId="36073F18" w14:textId="77777777" w:rsidR="00EA234E" w:rsidRPr="00EF2997" w:rsidRDefault="00EA234E" w:rsidP="00E65C49">
      <w:pPr>
        <w:spacing w:after="120"/>
        <w:ind w:left="705" w:hanging="705"/>
        <w:jc w:val="both"/>
        <w:rPr>
          <w:rFonts w:ascii="Cambria" w:hAnsi="Cambria" w:cs="Arial"/>
        </w:rPr>
      </w:pPr>
    </w:p>
    <w:p w14:paraId="0E2E71A8" w14:textId="604A6800" w:rsidR="00FE3ABB" w:rsidRPr="00EF2997" w:rsidRDefault="00FA52A6" w:rsidP="00FF4D92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2.9</w:t>
      </w:r>
      <w:r w:rsidR="003E143F" w:rsidRPr="00EF2997">
        <w:rPr>
          <w:rFonts w:ascii="Cambria" w:hAnsi="Cambria" w:cs="Arial"/>
        </w:rPr>
        <w:t>.1</w:t>
      </w:r>
      <w:r w:rsidR="003E143F" w:rsidRPr="00EF2997">
        <w:rPr>
          <w:rFonts w:ascii="Cambria" w:hAnsi="Cambria" w:cs="Arial"/>
        </w:rPr>
        <w:tab/>
      </w:r>
      <w:r w:rsidR="00FE3ABB" w:rsidRPr="00EF2997">
        <w:rPr>
          <w:rFonts w:ascii="Cambria" w:hAnsi="Cambria" w:cs="Arial"/>
        </w:rPr>
        <w:t xml:space="preserve">Przez powiązania kapitałowe lub osobowe rozumie się </w:t>
      </w:r>
      <w:r w:rsidR="00FF4D92" w:rsidRPr="00EF2997">
        <w:rPr>
          <w:rFonts w:ascii="Cambria" w:hAnsi="Cambria" w:cs="Arial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6CAFFF1" w14:textId="017AE413" w:rsidR="00FE3ABB" w:rsidRPr="00EF2997" w:rsidRDefault="00FA52A6" w:rsidP="00FA52A6">
      <w:pPr>
        <w:tabs>
          <w:tab w:val="left" w:pos="1418"/>
        </w:tabs>
        <w:ind w:left="1416" w:hanging="711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-</w:t>
      </w:r>
      <w:r w:rsidR="00FE3ABB" w:rsidRPr="00EF2997">
        <w:rPr>
          <w:rFonts w:ascii="Cambria" w:hAnsi="Cambria" w:cs="Arial"/>
        </w:rPr>
        <w:tab/>
        <w:t>uczestniczeniu w spółce, jako wspólnik spółki cywilnej lub spółki osobowej;</w:t>
      </w:r>
    </w:p>
    <w:p w14:paraId="54C98615" w14:textId="7EEF0333" w:rsidR="00FE3ABB" w:rsidRPr="00EF2997" w:rsidRDefault="00FA52A6" w:rsidP="003E143F">
      <w:pPr>
        <w:tabs>
          <w:tab w:val="left" w:pos="1418"/>
        </w:tabs>
        <w:ind w:firstLine="705"/>
        <w:rPr>
          <w:rFonts w:ascii="Cambria" w:hAnsi="Cambria" w:cs="Arial"/>
        </w:rPr>
      </w:pPr>
      <w:r w:rsidRPr="00EF2997">
        <w:rPr>
          <w:rFonts w:ascii="Cambria" w:hAnsi="Cambria" w:cs="Arial"/>
        </w:rPr>
        <w:t>-</w:t>
      </w:r>
      <w:r w:rsidR="00FE3ABB" w:rsidRPr="00EF2997">
        <w:rPr>
          <w:rFonts w:ascii="Cambria" w:hAnsi="Cambria" w:cs="Arial"/>
        </w:rPr>
        <w:tab/>
        <w:t>posiadaniu udziałów lub co najmniej 5 % akcji;</w:t>
      </w:r>
    </w:p>
    <w:p w14:paraId="5229C30C" w14:textId="14FE6000" w:rsidR="00FE3ABB" w:rsidRPr="00EF2997" w:rsidRDefault="00FA52A6" w:rsidP="003E143F">
      <w:pPr>
        <w:tabs>
          <w:tab w:val="left" w:pos="1418"/>
        </w:tabs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-</w:t>
      </w:r>
      <w:r w:rsidR="0052385D" w:rsidRPr="00EF2997">
        <w:rPr>
          <w:rFonts w:ascii="Cambria" w:hAnsi="Cambria" w:cs="Arial"/>
        </w:rPr>
        <w:tab/>
      </w:r>
      <w:r w:rsidR="00FE3ABB" w:rsidRPr="00EF2997">
        <w:rPr>
          <w:rFonts w:ascii="Cambria" w:hAnsi="Cambria" w:cs="Arial"/>
        </w:rPr>
        <w:t>pełnieniu funkcji członka organu nadzorczego lub zarządzającego, prokurenta, pełnomocnika;</w:t>
      </w:r>
    </w:p>
    <w:p w14:paraId="272C8106" w14:textId="38C829FF" w:rsidR="00FE3ABB" w:rsidRPr="00EF2997" w:rsidRDefault="00FA52A6" w:rsidP="003E143F">
      <w:pPr>
        <w:tabs>
          <w:tab w:val="left" w:pos="1418"/>
        </w:tabs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-</w:t>
      </w:r>
      <w:r w:rsidR="0052385D" w:rsidRPr="00EF2997">
        <w:rPr>
          <w:rFonts w:ascii="Cambria" w:hAnsi="Cambria" w:cs="Arial"/>
        </w:rPr>
        <w:tab/>
      </w:r>
      <w:r w:rsidR="00FE3ABB" w:rsidRPr="00EF2997">
        <w:rPr>
          <w:rFonts w:ascii="Cambria" w:hAnsi="Cambria" w:cs="Arial"/>
        </w:rPr>
        <w:t xml:space="preserve">pozostawaniu w takim stosunku prawnym lub faktycznym, który może budzić uzasadnione wątpliwości, co do bezstronności w wyborze wykonawcy, w szczególności pozostawanie w związku małżeńskim, w </w:t>
      </w:r>
      <w:r w:rsidR="00FE3ABB" w:rsidRPr="00EF2997">
        <w:rPr>
          <w:rFonts w:ascii="Cambria" w:hAnsi="Cambria" w:cs="Arial"/>
        </w:rPr>
        <w:lastRenderedPageBreak/>
        <w:t>stosunku pokrewieństwa lub powinowactwa w linii prostej, pokrewieństwa lub powinowactwa w linii bocznej do drugiego stopnia lub w stosunku przysposobienia, opieki lub kurateli.</w:t>
      </w:r>
    </w:p>
    <w:p w14:paraId="36C9741D" w14:textId="19392D35" w:rsidR="00446B28" w:rsidRPr="00EF2997" w:rsidRDefault="003E143F" w:rsidP="0052385D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2.</w:t>
      </w:r>
      <w:r w:rsidR="00FA52A6" w:rsidRPr="00EF2997">
        <w:rPr>
          <w:rFonts w:ascii="Cambria" w:hAnsi="Cambria" w:cs="Arial"/>
        </w:rPr>
        <w:t>9</w:t>
      </w:r>
      <w:r w:rsidRPr="00EF2997">
        <w:rPr>
          <w:rFonts w:ascii="Cambria" w:hAnsi="Cambria" w:cs="Arial"/>
        </w:rPr>
        <w:t>.2</w:t>
      </w:r>
      <w:r w:rsidR="0052385D" w:rsidRPr="00EF2997">
        <w:rPr>
          <w:rFonts w:ascii="Cambria" w:hAnsi="Cambria" w:cs="Arial"/>
        </w:rPr>
        <w:tab/>
      </w:r>
      <w:r w:rsidR="00FE3ABB" w:rsidRPr="00EF2997">
        <w:rPr>
          <w:rFonts w:ascii="Cambria" w:hAnsi="Cambria" w:cs="Arial"/>
          <w:u w:val="single"/>
        </w:rPr>
        <w:t>Wykonawca potwierdza spełnianie powy</w:t>
      </w:r>
      <w:r w:rsidR="0052385D" w:rsidRPr="00EF2997">
        <w:rPr>
          <w:rFonts w:ascii="Cambria" w:hAnsi="Cambria" w:cs="Arial"/>
          <w:u w:val="single"/>
        </w:rPr>
        <w:t xml:space="preserve">ższego warunku poprzez złożenie </w:t>
      </w:r>
      <w:r w:rsidR="00FE3ABB" w:rsidRPr="00EF2997">
        <w:rPr>
          <w:rFonts w:ascii="Cambria" w:hAnsi="Cambria" w:cs="Arial"/>
          <w:u w:val="single"/>
        </w:rPr>
        <w:t xml:space="preserve">oświadczenia o braku powiązań (zał. nr </w:t>
      </w:r>
      <w:r w:rsidR="00E04E47" w:rsidRPr="00EF2997">
        <w:rPr>
          <w:rFonts w:ascii="Cambria" w:hAnsi="Cambria" w:cs="Arial"/>
          <w:u w:val="single"/>
        </w:rPr>
        <w:t>5</w:t>
      </w:r>
      <w:r w:rsidR="00FE3ABB" w:rsidRPr="00EF2997">
        <w:rPr>
          <w:rFonts w:ascii="Cambria" w:hAnsi="Cambria" w:cs="Arial"/>
          <w:u w:val="single"/>
        </w:rPr>
        <w:t>)</w:t>
      </w:r>
      <w:r w:rsidR="00FE3ABB" w:rsidRPr="00EF2997">
        <w:rPr>
          <w:rFonts w:ascii="Cambria" w:hAnsi="Cambria" w:cs="Arial"/>
        </w:rPr>
        <w:t>.</w:t>
      </w:r>
    </w:p>
    <w:p w14:paraId="3D0A1B56" w14:textId="77777777" w:rsidR="0052385D" w:rsidRPr="00EF2997" w:rsidRDefault="0052385D" w:rsidP="00A461E4">
      <w:pPr>
        <w:spacing w:after="120"/>
        <w:rPr>
          <w:rFonts w:ascii="Cambria" w:hAnsi="Cambria" w:cs="Arial"/>
          <w:b/>
        </w:rPr>
      </w:pPr>
    </w:p>
    <w:p w14:paraId="47C79021" w14:textId="317E425E" w:rsidR="0052385D" w:rsidRPr="00EF2997" w:rsidRDefault="0052385D" w:rsidP="00A461E4">
      <w:pPr>
        <w:spacing w:after="120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>3</w:t>
      </w:r>
      <w:r w:rsidR="00446B28" w:rsidRPr="00EF2997">
        <w:rPr>
          <w:rFonts w:ascii="Cambria" w:hAnsi="Cambria" w:cs="Arial"/>
          <w:b/>
        </w:rPr>
        <w:t>.</w:t>
      </w:r>
      <w:r w:rsidR="00446B28" w:rsidRPr="00EF2997">
        <w:rPr>
          <w:rFonts w:ascii="Cambria" w:hAnsi="Cambria" w:cs="Arial"/>
          <w:b/>
        </w:rPr>
        <w:tab/>
        <w:t>TERMIN ORAZ SPOSÓB ZŁOŻENIA OFERT</w:t>
      </w:r>
    </w:p>
    <w:p w14:paraId="4F0C40BA" w14:textId="77777777" w:rsidR="00EA234E" w:rsidRPr="00EF2997" w:rsidRDefault="00EA234E" w:rsidP="00A461E4">
      <w:pPr>
        <w:spacing w:after="120"/>
        <w:rPr>
          <w:rFonts w:ascii="Cambria" w:hAnsi="Cambria" w:cs="Arial"/>
        </w:rPr>
      </w:pPr>
    </w:p>
    <w:p w14:paraId="4BC5D72E" w14:textId="7FB61711" w:rsidR="00446B28" w:rsidRPr="00EF2997" w:rsidRDefault="0052385D" w:rsidP="00A461E4">
      <w:pPr>
        <w:spacing w:after="120"/>
        <w:rPr>
          <w:rFonts w:ascii="Cambria" w:hAnsi="Cambria" w:cs="Arial"/>
        </w:rPr>
      </w:pPr>
      <w:r w:rsidRPr="00EF2997">
        <w:rPr>
          <w:rFonts w:ascii="Cambria" w:hAnsi="Cambria" w:cs="Arial"/>
        </w:rPr>
        <w:t>3.1</w:t>
      </w:r>
      <w:r w:rsidR="00446B28" w:rsidRPr="00EF2997">
        <w:rPr>
          <w:rFonts w:ascii="Cambria" w:hAnsi="Cambria" w:cs="Arial"/>
        </w:rPr>
        <w:tab/>
        <w:t xml:space="preserve">Termin składnia ofert </w:t>
      </w:r>
      <w:r w:rsidR="001F5631" w:rsidRPr="00EF2997">
        <w:rPr>
          <w:rFonts w:ascii="Cambria" w:hAnsi="Cambria" w:cs="Arial"/>
        </w:rPr>
        <w:t xml:space="preserve">upływa </w:t>
      </w:r>
      <w:r w:rsidR="00B815D8">
        <w:rPr>
          <w:rFonts w:ascii="Cambria" w:hAnsi="Cambria" w:cs="Arial"/>
          <w:b/>
        </w:rPr>
        <w:t xml:space="preserve">29.06.2016 </w:t>
      </w:r>
      <w:r w:rsidR="001F5631" w:rsidRPr="00EF2997">
        <w:rPr>
          <w:rFonts w:ascii="Cambria" w:hAnsi="Cambria" w:cs="Arial"/>
          <w:b/>
        </w:rPr>
        <w:t>r</w:t>
      </w:r>
      <w:r w:rsidR="00E443E5" w:rsidRPr="00EF2997">
        <w:rPr>
          <w:rFonts w:ascii="Cambria" w:hAnsi="Cambria" w:cs="Arial"/>
          <w:b/>
        </w:rPr>
        <w:t>.</w:t>
      </w:r>
      <w:r w:rsidR="00446B28" w:rsidRPr="00EF2997">
        <w:rPr>
          <w:rFonts w:ascii="Cambria" w:hAnsi="Cambria" w:cs="Arial"/>
        </w:rPr>
        <w:t xml:space="preserve"> o godz. </w:t>
      </w:r>
      <w:r w:rsidR="00B815D8" w:rsidRPr="00B815D8">
        <w:rPr>
          <w:rFonts w:ascii="Cambria" w:hAnsi="Cambria" w:cs="Arial"/>
          <w:b/>
        </w:rPr>
        <w:t>23:59</w:t>
      </w:r>
    </w:p>
    <w:p w14:paraId="08CA2917" w14:textId="175A7A2D" w:rsidR="004C4FE7" w:rsidRPr="00EF2997" w:rsidRDefault="0052385D" w:rsidP="00A461E4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3.2</w:t>
      </w:r>
      <w:r w:rsidR="00446B28" w:rsidRPr="00EF2997">
        <w:rPr>
          <w:rFonts w:ascii="Cambria" w:hAnsi="Cambria" w:cs="Arial"/>
        </w:rPr>
        <w:tab/>
        <w:t>Oferty należy złożyć pocztą lub osobiście w sekretariacie Zamawiająceg</w:t>
      </w:r>
      <w:r w:rsidRPr="00EF2997">
        <w:rPr>
          <w:rFonts w:ascii="Cambria" w:hAnsi="Cambria" w:cs="Arial"/>
        </w:rPr>
        <w:t>o (ul. </w:t>
      </w:r>
      <w:r w:rsidR="00EF2997">
        <w:rPr>
          <w:rFonts w:ascii="Cambria" w:hAnsi="Cambria" w:cs="Arial"/>
        </w:rPr>
        <w:t xml:space="preserve">Zana 11a, 20-601 </w:t>
      </w:r>
      <w:r w:rsidR="00446B28" w:rsidRPr="00EF2997">
        <w:rPr>
          <w:rFonts w:ascii="Cambria" w:hAnsi="Cambria" w:cs="Arial"/>
        </w:rPr>
        <w:t>Lublin). Przy ocenie zachowania terminu złożenia oferty uwzględniana będzie jedynie chwila doręczenia oferty Zamawiającemu (nie wysyłki).</w:t>
      </w:r>
    </w:p>
    <w:p w14:paraId="691E2720" w14:textId="6E304AE6" w:rsidR="00740579" w:rsidRPr="00EF2997" w:rsidRDefault="0052385D" w:rsidP="00FC40CD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3.3</w:t>
      </w:r>
      <w:r w:rsidR="004C4FE7" w:rsidRPr="00EF2997">
        <w:rPr>
          <w:rFonts w:ascii="Cambria" w:hAnsi="Cambria" w:cs="Arial"/>
        </w:rPr>
        <w:tab/>
      </w:r>
      <w:r w:rsidR="003C4BE6" w:rsidRPr="00EF2997">
        <w:rPr>
          <w:rFonts w:ascii="Cambria" w:hAnsi="Cambria" w:cs="Arial"/>
        </w:rPr>
        <w:t xml:space="preserve">W ramach oferty </w:t>
      </w:r>
      <w:r w:rsidR="004C016A" w:rsidRPr="00EF2997">
        <w:rPr>
          <w:rFonts w:ascii="Cambria" w:hAnsi="Cambria" w:cs="Arial"/>
        </w:rPr>
        <w:t>Wykonawca podaje</w:t>
      </w:r>
      <w:r w:rsidR="008357CC" w:rsidRPr="00EF2997">
        <w:rPr>
          <w:rFonts w:ascii="Cambria" w:hAnsi="Cambria" w:cs="Arial"/>
        </w:rPr>
        <w:t xml:space="preserve"> w szczególności</w:t>
      </w:r>
      <w:r w:rsidR="00740579" w:rsidRPr="00EF2997">
        <w:rPr>
          <w:rFonts w:ascii="Cambria" w:hAnsi="Cambria" w:cs="Arial"/>
        </w:rPr>
        <w:t>:</w:t>
      </w:r>
      <w:r w:rsidR="004C016A" w:rsidRPr="00EF2997">
        <w:rPr>
          <w:rFonts w:ascii="Cambria" w:hAnsi="Cambria" w:cs="Arial"/>
        </w:rPr>
        <w:t xml:space="preserve"> </w:t>
      </w:r>
    </w:p>
    <w:p w14:paraId="6F2EE20B" w14:textId="72CFCCDA" w:rsidR="008357CC" w:rsidRPr="00EF2997" w:rsidRDefault="003D5E48" w:rsidP="008357CC">
      <w:pPr>
        <w:spacing w:after="120"/>
        <w:ind w:left="1410" w:hanging="702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a</w:t>
      </w:r>
      <w:r w:rsidR="00D125AB" w:rsidRPr="00EF2997">
        <w:rPr>
          <w:rFonts w:ascii="Cambria" w:hAnsi="Cambria" w:cs="Arial"/>
        </w:rPr>
        <w:t>)</w:t>
      </w:r>
      <w:r w:rsidR="00D125AB" w:rsidRPr="00EF2997">
        <w:rPr>
          <w:rFonts w:ascii="Cambria" w:hAnsi="Cambria" w:cs="Arial"/>
        </w:rPr>
        <w:tab/>
        <w:t>ryczałtową stawkę</w:t>
      </w:r>
      <w:r w:rsidR="00265C51" w:rsidRPr="00EF2997">
        <w:rPr>
          <w:rFonts w:ascii="Cambria" w:hAnsi="Cambria" w:cs="Arial"/>
        </w:rPr>
        <w:t xml:space="preserve"> netto i brutto</w:t>
      </w:r>
      <w:r w:rsidR="00D125AB" w:rsidRPr="00EF2997">
        <w:rPr>
          <w:rFonts w:ascii="Cambria" w:hAnsi="Cambria" w:cs="Arial"/>
        </w:rPr>
        <w:t xml:space="preserve"> </w:t>
      </w:r>
      <w:r w:rsidR="00265C51" w:rsidRPr="00EF2997">
        <w:rPr>
          <w:rFonts w:ascii="Cambria" w:hAnsi="Cambria" w:cs="Arial"/>
        </w:rPr>
        <w:t>za</w:t>
      </w:r>
      <w:r w:rsidR="008357CC" w:rsidRPr="00EF2997">
        <w:rPr>
          <w:rFonts w:ascii="Cambria" w:hAnsi="Cambria" w:cs="Arial"/>
        </w:rPr>
        <w:t xml:space="preserve"> świadczenia przez</w:t>
      </w:r>
      <w:r w:rsidR="00265C51" w:rsidRPr="00EF2997">
        <w:rPr>
          <w:rFonts w:ascii="Cambria" w:hAnsi="Cambria" w:cs="Arial"/>
        </w:rPr>
        <w:t xml:space="preserve"> jeden pełny miesiąc </w:t>
      </w:r>
      <w:r w:rsidR="00B808A5" w:rsidRPr="00EF2997">
        <w:rPr>
          <w:rFonts w:ascii="Cambria" w:hAnsi="Cambria" w:cs="Arial"/>
        </w:rPr>
        <w:t>Doradztwa Podatkowego</w:t>
      </w:r>
      <w:r w:rsidR="00265C51" w:rsidRPr="00EF2997">
        <w:rPr>
          <w:rFonts w:ascii="Cambria" w:hAnsi="Cambria" w:cs="Arial"/>
        </w:rPr>
        <w:t xml:space="preserve"> dla jednego Podmiotu Inkubowanego;</w:t>
      </w:r>
    </w:p>
    <w:p w14:paraId="38F8E377" w14:textId="050DC70D" w:rsidR="00286078" w:rsidRPr="00EF2997" w:rsidRDefault="003D5E48" w:rsidP="008357CC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b</w:t>
      </w:r>
      <w:r w:rsidR="00265C51" w:rsidRPr="00EF2997">
        <w:rPr>
          <w:rFonts w:ascii="Cambria" w:hAnsi="Cambria" w:cs="Arial"/>
        </w:rPr>
        <w:t>)</w:t>
      </w:r>
      <w:r w:rsidR="00265C51" w:rsidRPr="00EF2997">
        <w:rPr>
          <w:rFonts w:ascii="Cambria" w:hAnsi="Cambria" w:cs="Arial"/>
        </w:rPr>
        <w:tab/>
      </w:r>
      <w:r w:rsidR="004429A4" w:rsidRPr="00EF2997">
        <w:rPr>
          <w:rFonts w:ascii="Cambria" w:hAnsi="Cambria" w:cs="Arial"/>
        </w:rPr>
        <w:t>szacunkową cenę</w:t>
      </w:r>
      <w:r w:rsidR="008F1B54" w:rsidRPr="00EF2997">
        <w:rPr>
          <w:rFonts w:ascii="Cambria" w:hAnsi="Cambria" w:cs="Arial"/>
        </w:rPr>
        <w:t xml:space="preserve"> netto i brutto</w:t>
      </w:r>
      <w:r w:rsidR="00265C51" w:rsidRPr="00EF2997">
        <w:rPr>
          <w:rFonts w:ascii="Cambria" w:hAnsi="Cambria" w:cs="Arial"/>
        </w:rPr>
        <w:t xml:space="preserve"> za</w:t>
      </w:r>
      <w:r w:rsidR="004429A4" w:rsidRPr="00EF2997">
        <w:rPr>
          <w:rFonts w:ascii="Cambria" w:hAnsi="Cambria" w:cs="Arial"/>
        </w:rPr>
        <w:t xml:space="preserve"> wykonanie całości zamówienia (obliczoną przy założeniu, że </w:t>
      </w:r>
      <w:r w:rsidR="00B808A5" w:rsidRPr="00EF2997">
        <w:rPr>
          <w:rFonts w:ascii="Cambria" w:hAnsi="Cambria" w:cs="Arial"/>
        </w:rPr>
        <w:t>Doradztwo Podatkowe</w:t>
      </w:r>
      <w:r w:rsidR="00725331" w:rsidRPr="00EF2997">
        <w:rPr>
          <w:rFonts w:ascii="Cambria" w:hAnsi="Cambria" w:cs="Arial"/>
        </w:rPr>
        <w:t xml:space="preserve"> obejmie </w:t>
      </w:r>
      <w:r w:rsidR="00EF2997">
        <w:rPr>
          <w:rFonts w:ascii="Cambria" w:hAnsi="Cambria" w:cs="Arial"/>
        </w:rPr>
        <w:t>10</w:t>
      </w:r>
      <w:r w:rsidR="00265C51" w:rsidRPr="00EF2997">
        <w:rPr>
          <w:rFonts w:ascii="Cambria" w:hAnsi="Cambria" w:cs="Arial"/>
        </w:rPr>
        <w:t xml:space="preserve"> Podmiotów Inkubowanych, każdy po 7 </w:t>
      </w:r>
      <w:r w:rsidR="008357CC" w:rsidRPr="00EF2997">
        <w:rPr>
          <w:rFonts w:ascii="Cambria" w:hAnsi="Cambria" w:cs="Arial"/>
        </w:rPr>
        <w:t>miesięcy</w:t>
      </w:r>
      <w:r w:rsidR="00B20AA9" w:rsidRPr="00EF2997">
        <w:rPr>
          <w:rFonts w:ascii="Cambria" w:hAnsi="Cambria" w:cs="Arial"/>
        </w:rPr>
        <w:t>);</w:t>
      </w:r>
    </w:p>
    <w:p w14:paraId="0A840E8B" w14:textId="015D4DE6" w:rsidR="00B20AA9" w:rsidRPr="00EF2997" w:rsidRDefault="003D5E48" w:rsidP="008357CC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c</w:t>
      </w:r>
      <w:r w:rsidR="00B20AA9" w:rsidRPr="00EF2997">
        <w:rPr>
          <w:rFonts w:ascii="Cambria" w:hAnsi="Cambria" w:cs="Arial"/>
        </w:rPr>
        <w:t>)</w:t>
      </w:r>
      <w:r w:rsidR="00B20AA9" w:rsidRPr="00EF2997">
        <w:rPr>
          <w:rFonts w:ascii="Cambria" w:hAnsi="Cambria" w:cs="Arial"/>
        </w:rPr>
        <w:tab/>
        <w:t>deklarację w zakresie przeprowadzenia Warsztatów (pkt. 1.14).</w:t>
      </w:r>
    </w:p>
    <w:p w14:paraId="3783D9EB" w14:textId="473DC945" w:rsidR="00446B28" w:rsidRPr="00EF2997" w:rsidRDefault="00FC40CD" w:rsidP="00740579">
      <w:pPr>
        <w:spacing w:after="120"/>
        <w:rPr>
          <w:rFonts w:ascii="Cambria" w:hAnsi="Cambria" w:cs="Arial"/>
        </w:rPr>
      </w:pPr>
      <w:r w:rsidRPr="00EF2997">
        <w:rPr>
          <w:rFonts w:ascii="Cambria" w:hAnsi="Cambria" w:cs="Arial"/>
        </w:rPr>
        <w:t>3.4</w:t>
      </w:r>
      <w:r w:rsidR="00446B28" w:rsidRPr="00EF2997">
        <w:rPr>
          <w:rFonts w:ascii="Cambria" w:hAnsi="Cambria" w:cs="Arial"/>
        </w:rPr>
        <w:t xml:space="preserve"> </w:t>
      </w:r>
      <w:r w:rsidR="00446B28" w:rsidRPr="00EF2997">
        <w:rPr>
          <w:rFonts w:ascii="Cambria" w:hAnsi="Cambria" w:cs="Arial"/>
        </w:rPr>
        <w:tab/>
        <w:t xml:space="preserve">Oferta powinna być przygotowana z uwzględnieniem poniższych zasad: </w:t>
      </w:r>
    </w:p>
    <w:p w14:paraId="584BD2E1" w14:textId="2FDCBDD4" w:rsidR="00446B28" w:rsidRPr="00EF2997" w:rsidRDefault="00B11AEF" w:rsidP="00740579">
      <w:pPr>
        <w:spacing w:after="120"/>
        <w:ind w:left="1413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a)</w:t>
      </w:r>
      <w:r w:rsidR="00446B28" w:rsidRPr="00EF2997">
        <w:rPr>
          <w:rFonts w:ascii="Cambria" w:hAnsi="Cambria" w:cs="Arial"/>
        </w:rPr>
        <w:tab/>
        <w:t>każdy wykonawca może złożyć tylko jedną ofertę</w:t>
      </w:r>
      <w:r w:rsidR="00FC40CD" w:rsidRPr="00EF2997">
        <w:rPr>
          <w:rFonts w:ascii="Cambria" w:hAnsi="Cambria" w:cs="Arial"/>
        </w:rPr>
        <w:t xml:space="preserve"> (Zamawiający dopuszcza możliwość składania ofert wspólnych, do których odpowiednie zastosowanie będą mieć postanowienia ustawy z dnia 29.01.2004 r. Prawo Zamówień Publicznych)</w:t>
      </w:r>
      <w:r w:rsidR="00446B28" w:rsidRPr="00EF2997">
        <w:rPr>
          <w:rFonts w:ascii="Cambria" w:hAnsi="Cambria" w:cs="Arial"/>
        </w:rPr>
        <w:t>;</w:t>
      </w:r>
    </w:p>
    <w:p w14:paraId="6FE5D8A7" w14:textId="18360B7C" w:rsidR="00446B28" w:rsidRPr="00EF2997" w:rsidRDefault="00B11AEF" w:rsidP="00740579">
      <w:pPr>
        <w:spacing w:after="120"/>
        <w:ind w:left="1413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b)</w:t>
      </w:r>
      <w:r w:rsidR="00446B28" w:rsidRPr="00EF2997">
        <w:rPr>
          <w:rFonts w:ascii="Cambria" w:hAnsi="Cambria" w:cs="Arial"/>
        </w:rPr>
        <w:tab/>
        <w:t>oferta powinna zostać sporządzona w języku polskim na Formularzu ofertowym (zał. 1);</w:t>
      </w:r>
    </w:p>
    <w:p w14:paraId="4F1C166A" w14:textId="55092454" w:rsidR="00446B28" w:rsidRPr="00EF2997" w:rsidRDefault="00B11AEF" w:rsidP="00740579">
      <w:pPr>
        <w:spacing w:after="120"/>
        <w:ind w:left="1416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c)</w:t>
      </w:r>
      <w:r w:rsidR="00446B28" w:rsidRPr="00EF2997">
        <w:rPr>
          <w:rFonts w:ascii="Cambria" w:hAnsi="Cambria" w:cs="Arial"/>
        </w:rPr>
        <w:tab/>
        <w:t>oferta powinna zostać podpis</w:t>
      </w:r>
      <w:r w:rsidR="00794909" w:rsidRPr="00EF2997">
        <w:rPr>
          <w:rFonts w:ascii="Cambria" w:hAnsi="Cambria" w:cs="Arial"/>
        </w:rPr>
        <w:t>ana, a każda jej strona (wraz z </w:t>
      </w:r>
      <w:r w:rsidR="00446B28" w:rsidRPr="00EF2997">
        <w:rPr>
          <w:rFonts w:ascii="Cambria" w:hAnsi="Cambria" w:cs="Arial"/>
        </w:rPr>
        <w:t>załącznikami) parafowana przez osobę umocowaną do reprezentowania wykonawcy. Do oferty powinien zostać załączony dokument potwierdzający umocowanie osoby podpisującej (chyba, że wykonawca – osoba fizyczna osobiście podpisuje/parafuje ofertę);</w:t>
      </w:r>
    </w:p>
    <w:p w14:paraId="0394CD75" w14:textId="4F56D5B4" w:rsidR="00446B28" w:rsidRPr="00EF2997" w:rsidRDefault="00B11AEF" w:rsidP="00740579">
      <w:pPr>
        <w:spacing w:after="120"/>
        <w:ind w:firstLine="708"/>
        <w:rPr>
          <w:rFonts w:ascii="Cambria" w:hAnsi="Cambria" w:cs="Arial"/>
        </w:rPr>
      </w:pPr>
      <w:r w:rsidRPr="00EF2997">
        <w:rPr>
          <w:rFonts w:ascii="Cambria" w:hAnsi="Cambria" w:cs="Arial"/>
        </w:rPr>
        <w:t>d)</w:t>
      </w:r>
      <w:r w:rsidR="00446B28" w:rsidRPr="00EF2997">
        <w:rPr>
          <w:rFonts w:ascii="Cambria" w:hAnsi="Cambria" w:cs="Arial"/>
        </w:rPr>
        <w:tab/>
        <w:t>wszystkie kartki oferty powinny być trwale spięte oraz ponumerowane;</w:t>
      </w:r>
    </w:p>
    <w:p w14:paraId="7BA690CC" w14:textId="42690CE6" w:rsidR="00666D39" w:rsidRPr="00EF2997" w:rsidRDefault="00B11AEF" w:rsidP="00740579">
      <w:pPr>
        <w:spacing w:after="120"/>
        <w:ind w:left="1413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e)</w:t>
      </w:r>
      <w:r w:rsidR="00666D39" w:rsidRPr="00EF2997">
        <w:rPr>
          <w:rFonts w:ascii="Cambria" w:hAnsi="Cambria" w:cs="Arial"/>
        </w:rPr>
        <w:tab/>
        <w:t>dokumenty składające się na ofertę powinny być przedstawione w</w:t>
      </w:r>
      <w:r w:rsidR="00B32B63" w:rsidRPr="00EF2997">
        <w:rPr>
          <w:rFonts w:ascii="Cambria" w:hAnsi="Cambria" w:cs="Arial"/>
        </w:rPr>
        <w:t> </w:t>
      </w:r>
      <w:r w:rsidR="00666D39" w:rsidRPr="00EF2997">
        <w:rPr>
          <w:rFonts w:ascii="Cambria" w:hAnsi="Cambria" w:cs="Arial"/>
        </w:rPr>
        <w:t xml:space="preserve">oryginale </w:t>
      </w:r>
    </w:p>
    <w:p w14:paraId="7E9AB906" w14:textId="1E444401" w:rsidR="00446B28" w:rsidRPr="00EF2997" w:rsidRDefault="00B11AEF" w:rsidP="00A461E4">
      <w:pPr>
        <w:spacing w:after="120"/>
        <w:ind w:left="1413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lastRenderedPageBreak/>
        <w:t>f)</w:t>
      </w:r>
      <w:r w:rsidR="00446B28" w:rsidRPr="00EF2997">
        <w:rPr>
          <w:rFonts w:ascii="Cambria" w:hAnsi="Cambria" w:cs="Arial"/>
        </w:rPr>
        <w:tab/>
        <w:t>oferta powinna być zapakowana w kopertę na której będą znajdowały się informacje jak na wzorze poniżej:</w:t>
      </w:r>
    </w:p>
    <w:p w14:paraId="10B90BE0" w14:textId="24B6B875" w:rsidR="00446B28" w:rsidRPr="00EF2997" w:rsidRDefault="00403AF1" w:rsidP="00A461E4">
      <w:pPr>
        <w:spacing w:after="120"/>
        <w:rPr>
          <w:rFonts w:ascii="Cambria" w:hAnsi="Cambria" w:cs="Arial"/>
        </w:rPr>
      </w:pPr>
      <w:r w:rsidRPr="00EF2997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DDF17" wp14:editId="22086A67">
                <wp:simplePos x="0" y="0"/>
                <wp:positionH relativeFrom="column">
                  <wp:posOffset>380365</wp:posOffset>
                </wp:positionH>
                <wp:positionV relativeFrom="paragraph">
                  <wp:posOffset>103643</wp:posOffset>
                </wp:positionV>
                <wp:extent cx="5390984" cy="1069340"/>
                <wp:effectExtent l="0" t="0" r="19685" b="165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984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D354A" w14:textId="77777777" w:rsidR="00EA10A8" w:rsidRPr="00EF2997" w:rsidRDefault="00EA10A8" w:rsidP="00015DDB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F2997">
                              <w:rPr>
                                <w:rFonts w:ascii="Times New Roman" w:hAnsi="Times New Roman"/>
                                <w:b/>
                              </w:rPr>
                              <w:t>OFERTA</w:t>
                            </w:r>
                          </w:p>
                          <w:p w14:paraId="3F324C3F" w14:textId="1BEF6C66" w:rsidR="00EA10A8" w:rsidRPr="00EF2997" w:rsidRDefault="00EA10A8" w:rsidP="00015DDB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</w:rPr>
                            </w:pPr>
                            <w:r w:rsidRPr="00EF299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</w:rPr>
                              <w:t xml:space="preserve">Zapytanie ofertowe nr </w:t>
                            </w:r>
                            <w:r w:rsidR="00B815D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</w:rPr>
                              <w:t>3</w:t>
                            </w:r>
                          </w:p>
                          <w:p w14:paraId="134258F1" w14:textId="0AFFC342" w:rsidR="009239D1" w:rsidRPr="00EF2997" w:rsidRDefault="009239D1" w:rsidP="009239D1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</w:rPr>
                            </w:pPr>
                            <w:r w:rsidRPr="00EF299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</w:rPr>
                              <w:t xml:space="preserve">„Doradztwo podatkowe dla nie więcej niż </w:t>
                            </w:r>
                            <w:r w:rsidR="00EF2997" w:rsidRPr="00EF299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</w:rPr>
                              <w:t>10</w:t>
                            </w:r>
                            <w:r w:rsidRPr="00EF299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</w:rPr>
                              <w:t xml:space="preserve"> podmiotów inkubowanych w ramach projektu Platforma Startowa: CONNECT” </w:t>
                            </w:r>
                          </w:p>
                          <w:p w14:paraId="3658996C" w14:textId="1BB36320" w:rsidR="00EA10A8" w:rsidRPr="002D7722" w:rsidRDefault="00EA10A8" w:rsidP="009239D1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EF2997">
                              <w:rPr>
                                <w:rFonts w:ascii="Times New Roman" w:hAnsi="Times New Roman"/>
                                <w:bCs/>
                              </w:rPr>
                              <w:t>Nie otwierać przed</w:t>
                            </w:r>
                            <w:r w:rsidRPr="00EF2997">
                              <w:rPr>
                                <w:rFonts w:ascii="Times New Roman" w:hAnsi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B815D8">
                              <w:rPr>
                                <w:rFonts w:ascii="Times New Roman" w:hAnsi="Times New Roman"/>
                                <w:bCs/>
                              </w:rPr>
                              <w:t>29.06.2016</w:t>
                            </w:r>
                            <w:r w:rsidRPr="00EF2997">
                              <w:rPr>
                                <w:rFonts w:ascii="Times New Roman" w:hAnsi="Times New Roman"/>
                                <w:bCs/>
                              </w:rPr>
                              <w:t xml:space="preserve"> r. przed godz. </w:t>
                            </w:r>
                            <w:r w:rsidR="00B815D8">
                              <w:rPr>
                                <w:rFonts w:ascii="Times New Roman" w:hAnsi="Times New Roman"/>
                                <w:bCs/>
                              </w:rPr>
                              <w:t>23:59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DDF1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9.95pt;margin-top:8.15pt;width:424.5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">
                <v:textbox>
                  <w:txbxContent>
                    <w:p w14:paraId="583D354A" w14:textId="77777777" w:rsidR="00EA10A8" w:rsidRPr="00EF2997" w:rsidRDefault="00EA10A8" w:rsidP="00015DDB">
                      <w:pPr>
                        <w:shd w:val="clear" w:color="auto" w:fill="F2F2F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F2997">
                        <w:rPr>
                          <w:rFonts w:ascii="Times New Roman" w:hAnsi="Times New Roman"/>
                          <w:b/>
                        </w:rPr>
                        <w:t>OFERTA</w:t>
                      </w:r>
                    </w:p>
                    <w:p w14:paraId="3F324C3F" w14:textId="1BEF6C66" w:rsidR="00EA10A8" w:rsidRPr="00EF2997" w:rsidRDefault="00EA10A8" w:rsidP="00015DDB">
                      <w:pPr>
                        <w:shd w:val="clear" w:color="auto" w:fill="F2F2F2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</w:rPr>
                      </w:pPr>
                      <w:r w:rsidRPr="00EF2997">
                        <w:rPr>
                          <w:rFonts w:ascii="Times New Roman" w:hAnsi="Times New Roman"/>
                          <w:b/>
                          <w:bCs/>
                          <w:i/>
                        </w:rPr>
                        <w:t xml:space="preserve">Zapytanie ofertowe nr </w:t>
                      </w:r>
                      <w:r w:rsidR="00B815D8">
                        <w:rPr>
                          <w:rFonts w:ascii="Times New Roman" w:hAnsi="Times New Roman"/>
                          <w:b/>
                          <w:bCs/>
                          <w:i/>
                        </w:rPr>
                        <w:t>3</w:t>
                      </w:r>
                    </w:p>
                    <w:p w14:paraId="134258F1" w14:textId="0AFFC342" w:rsidR="009239D1" w:rsidRPr="00EF2997" w:rsidRDefault="009239D1" w:rsidP="009239D1">
                      <w:pPr>
                        <w:shd w:val="clear" w:color="auto" w:fill="F2F2F2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</w:rPr>
                      </w:pPr>
                      <w:r w:rsidRPr="00EF2997">
                        <w:rPr>
                          <w:rFonts w:ascii="Times New Roman" w:hAnsi="Times New Roman"/>
                          <w:b/>
                          <w:bCs/>
                          <w:i/>
                        </w:rPr>
                        <w:t xml:space="preserve">„Doradztwo podatkowe dla nie więcej niż </w:t>
                      </w:r>
                      <w:r w:rsidR="00EF2997" w:rsidRPr="00EF2997">
                        <w:rPr>
                          <w:rFonts w:ascii="Times New Roman" w:hAnsi="Times New Roman"/>
                          <w:b/>
                          <w:bCs/>
                          <w:i/>
                        </w:rPr>
                        <w:t>10</w:t>
                      </w:r>
                      <w:r w:rsidRPr="00EF2997">
                        <w:rPr>
                          <w:rFonts w:ascii="Times New Roman" w:hAnsi="Times New Roman"/>
                          <w:b/>
                          <w:bCs/>
                          <w:i/>
                        </w:rPr>
                        <w:t xml:space="preserve"> podmiotów inkubowanych w ramach projektu Platforma Startowa: CONNECT” </w:t>
                      </w:r>
                    </w:p>
                    <w:p w14:paraId="3658996C" w14:textId="1BB36320" w:rsidR="00EA10A8" w:rsidRPr="002D7722" w:rsidRDefault="00EA10A8" w:rsidP="009239D1">
                      <w:pPr>
                        <w:shd w:val="clear" w:color="auto" w:fill="F2F2F2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 w:rsidRPr="00EF2997">
                        <w:rPr>
                          <w:rFonts w:ascii="Times New Roman" w:hAnsi="Times New Roman"/>
                          <w:bCs/>
                        </w:rPr>
                        <w:t>Nie otwierać przed</w:t>
                      </w:r>
                      <w:r w:rsidRPr="00EF2997">
                        <w:rPr>
                          <w:rFonts w:ascii="Times New Roman" w:hAnsi="Times New Roman"/>
                          <w:bCs/>
                          <w:color w:val="FF0000"/>
                        </w:rPr>
                        <w:t xml:space="preserve"> </w:t>
                      </w:r>
                      <w:r w:rsidR="00B815D8">
                        <w:rPr>
                          <w:rFonts w:ascii="Times New Roman" w:hAnsi="Times New Roman"/>
                          <w:bCs/>
                        </w:rPr>
                        <w:t>29.06.2016</w:t>
                      </w:r>
                      <w:r w:rsidRPr="00EF2997">
                        <w:rPr>
                          <w:rFonts w:ascii="Times New Roman" w:hAnsi="Times New Roman"/>
                          <w:bCs/>
                        </w:rPr>
                        <w:t xml:space="preserve"> r. przed godz. </w:t>
                      </w:r>
                      <w:r w:rsidR="00B815D8">
                        <w:rPr>
                          <w:rFonts w:ascii="Times New Roman" w:hAnsi="Times New Roman"/>
                          <w:bCs/>
                        </w:rPr>
                        <w:t>23:59</w:t>
                      </w:r>
                    </w:p>
                  </w:txbxContent>
                </v:textbox>
              </v:shape>
            </w:pict>
          </mc:Fallback>
        </mc:AlternateContent>
      </w:r>
    </w:p>
    <w:p w14:paraId="26094B0C" w14:textId="277092A6" w:rsidR="00446B28" w:rsidRPr="00EF2997" w:rsidRDefault="00446B28" w:rsidP="00A461E4">
      <w:pPr>
        <w:spacing w:after="120"/>
        <w:rPr>
          <w:rFonts w:ascii="Cambria" w:hAnsi="Cambria" w:cs="Arial"/>
        </w:rPr>
      </w:pPr>
    </w:p>
    <w:p w14:paraId="4D90C774" w14:textId="77777777" w:rsidR="00446B28" w:rsidRPr="00EF2997" w:rsidRDefault="00446B28" w:rsidP="00A461E4">
      <w:pPr>
        <w:spacing w:after="120"/>
        <w:rPr>
          <w:rFonts w:ascii="Cambria" w:hAnsi="Cambria" w:cs="Arial"/>
        </w:rPr>
      </w:pPr>
    </w:p>
    <w:p w14:paraId="46407A8B" w14:textId="77777777" w:rsidR="00446B28" w:rsidRPr="00EF2997" w:rsidRDefault="00446B28" w:rsidP="00A461E4">
      <w:pPr>
        <w:spacing w:after="120"/>
        <w:rPr>
          <w:rFonts w:ascii="Cambria" w:hAnsi="Cambria" w:cs="Arial"/>
        </w:rPr>
      </w:pPr>
    </w:p>
    <w:p w14:paraId="5183DCE8" w14:textId="4B9F0A82" w:rsidR="00446B28" w:rsidRPr="00EF2997" w:rsidRDefault="00446B28" w:rsidP="00A461E4">
      <w:pPr>
        <w:spacing w:after="120"/>
        <w:rPr>
          <w:rFonts w:ascii="Cambria" w:hAnsi="Cambria" w:cs="Arial"/>
        </w:rPr>
      </w:pPr>
    </w:p>
    <w:p w14:paraId="46DDE4D9" w14:textId="77777777" w:rsidR="00FC2CD3" w:rsidRPr="00EF2997" w:rsidRDefault="00FC2CD3" w:rsidP="007A54D3">
      <w:pPr>
        <w:spacing w:after="120"/>
        <w:ind w:left="705" w:hanging="705"/>
        <w:jc w:val="both"/>
        <w:rPr>
          <w:rFonts w:ascii="Cambria" w:hAnsi="Cambria" w:cs="Arial"/>
        </w:rPr>
      </w:pPr>
    </w:p>
    <w:p w14:paraId="32B4E623" w14:textId="45AF1E59" w:rsidR="009D6C13" w:rsidRPr="00EF2997" w:rsidRDefault="00FC2CD3" w:rsidP="007A54D3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3.</w:t>
      </w:r>
      <w:r w:rsidR="004C4FE7" w:rsidRPr="00EF2997">
        <w:rPr>
          <w:rFonts w:ascii="Cambria" w:hAnsi="Cambria" w:cs="Arial"/>
        </w:rPr>
        <w:t>5</w:t>
      </w:r>
      <w:r w:rsidR="00446B28" w:rsidRPr="00EF2997">
        <w:rPr>
          <w:rFonts w:ascii="Cambria" w:hAnsi="Cambria" w:cs="Arial"/>
        </w:rPr>
        <w:tab/>
        <w:t>Wykonawca ponosi wszelkie koszty związane z przygotowaniem i złożeniem oferty.</w:t>
      </w:r>
    </w:p>
    <w:p w14:paraId="01EF6163" w14:textId="77777777" w:rsidR="007A54D3" w:rsidRPr="00EF2997" w:rsidRDefault="007A54D3" w:rsidP="007A54D3">
      <w:pPr>
        <w:spacing w:after="120"/>
        <w:ind w:left="705" w:hanging="705"/>
        <w:jc w:val="both"/>
        <w:rPr>
          <w:rFonts w:ascii="Cambria" w:hAnsi="Cambria" w:cs="Arial"/>
        </w:rPr>
      </w:pPr>
    </w:p>
    <w:p w14:paraId="481BD995" w14:textId="2E5A3B19" w:rsidR="00740579" w:rsidRPr="00EF2997" w:rsidRDefault="009C42BA" w:rsidP="00B37E08">
      <w:pPr>
        <w:spacing w:after="120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>4</w:t>
      </w:r>
      <w:r w:rsidR="00F94D42" w:rsidRPr="00EF2997">
        <w:rPr>
          <w:rFonts w:ascii="Cambria" w:hAnsi="Cambria" w:cs="Arial"/>
          <w:b/>
        </w:rPr>
        <w:t>.</w:t>
      </w:r>
      <w:r w:rsidR="00446B28" w:rsidRPr="00EF2997">
        <w:rPr>
          <w:rFonts w:ascii="Cambria" w:hAnsi="Cambria" w:cs="Arial"/>
          <w:b/>
        </w:rPr>
        <w:tab/>
        <w:t>OTWARCIE OFERT ORAZ TERMIN ZWIĄZANIA OFERTAMI</w:t>
      </w:r>
    </w:p>
    <w:p w14:paraId="3BF1934F" w14:textId="77777777" w:rsidR="00B11AEF" w:rsidRPr="00EF2997" w:rsidRDefault="00B11AEF" w:rsidP="00B37E08">
      <w:pPr>
        <w:spacing w:after="120"/>
        <w:rPr>
          <w:rFonts w:ascii="Cambria" w:hAnsi="Cambria" w:cs="Arial"/>
          <w:b/>
        </w:rPr>
      </w:pPr>
    </w:p>
    <w:p w14:paraId="3A87FF9E" w14:textId="47F24BCC" w:rsidR="00446B28" w:rsidRPr="00EF2997" w:rsidRDefault="009C42BA" w:rsidP="00A461E4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4.1</w:t>
      </w:r>
      <w:r w:rsidR="00446B28" w:rsidRPr="00EF2997">
        <w:rPr>
          <w:rFonts w:ascii="Cambria" w:hAnsi="Cambria" w:cs="Arial"/>
        </w:rPr>
        <w:tab/>
        <w:t xml:space="preserve">Otwarcie ofert nastąpi w dniu </w:t>
      </w:r>
      <w:r w:rsidR="00B815D8">
        <w:rPr>
          <w:rFonts w:ascii="Cambria" w:hAnsi="Cambria"/>
          <w:bCs/>
        </w:rPr>
        <w:t>30.06.2016</w:t>
      </w:r>
      <w:r w:rsidRPr="00EF2997">
        <w:rPr>
          <w:rFonts w:ascii="Cambria" w:hAnsi="Cambria"/>
          <w:bCs/>
        </w:rPr>
        <w:t xml:space="preserve"> </w:t>
      </w:r>
      <w:r w:rsidR="00446B28" w:rsidRPr="00EF2997">
        <w:rPr>
          <w:rFonts w:ascii="Cambria" w:hAnsi="Cambria" w:cs="Arial"/>
        </w:rPr>
        <w:t>o godz</w:t>
      </w:r>
      <w:r w:rsidR="00C16532" w:rsidRPr="00EF2997">
        <w:rPr>
          <w:rFonts w:ascii="Cambria" w:hAnsi="Cambria" w:cs="Arial"/>
        </w:rPr>
        <w:t>.</w:t>
      </w:r>
      <w:r w:rsidR="00446B28" w:rsidRPr="00EF2997">
        <w:rPr>
          <w:rFonts w:ascii="Cambria" w:hAnsi="Cambria" w:cs="Arial"/>
        </w:rPr>
        <w:t xml:space="preserve"> </w:t>
      </w:r>
      <w:r w:rsidR="00B815D8">
        <w:rPr>
          <w:rFonts w:ascii="Cambria" w:hAnsi="Cambria"/>
          <w:bCs/>
        </w:rPr>
        <w:t>12:00</w:t>
      </w:r>
      <w:r w:rsidR="00446B28" w:rsidRPr="00EF2997">
        <w:rPr>
          <w:rFonts w:ascii="Cambria" w:hAnsi="Cambria" w:cs="Arial"/>
        </w:rPr>
        <w:t xml:space="preserve"> w </w:t>
      </w:r>
      <w:r w:rsidR="00584220" w:rsidRPr="00EF2997">
        <w:rPr>
          <w:rFonts w:ascii="Cambria" w:hAnsi="Cambria" w:cs="Arial"/>
        </w:rPr>
        <w:t xml:space="preserve">siedzibie Zamawiającego </w:t>
      </w:r>
    </w:p>
    <w:p w14:paraId="0E6620F3" w14:textId="737B5410" w:rsidR="00446B28" w:rsidRPr="00EF2997" w:rsidRDefault="009C42BA" w:rsidP="00A461E4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4.2</w:t>
      </w:r>
      <w:r w:rsidR="00446B28" w:rsidRPr="00EF2997">
        <w:rPr>
          <w:rFonts w:ascii="Cambria" w:hAnsi="Cambria" w:cs="Arial"/>
        </w:rPr>
        <w:tab/>
        <w:t xml:space="preserve">Wykonawcy będą związani swoimi ofertami w terminie 30 dni od </w:t>
      </w:r>
      <w:r w:rsidR="00584220" w:rsidRPr="00EF2997">
        <w:rPr>
          <w:rFonts w:ascii="Cambria" w:hAnsi="Cambria" w:cs="Arial"/>
        </w:rPr>
        <w:t>upływu terminu składania ofert.</w:t>
      </w:r>
    </w:p>
    <w:p w14:paraId="5BA27553" w14:textId="07BFDD93" w:rsidR="00446B28" w:rsidRPr="00EF2997" w:rsidRDefault="009C42BA" w:rsidP="007A54D3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4.3</w:t>
      </w:r>
      <w:r w:rsidR="00446B28" w:rsidRPr="00EF2997">
        <w:rPr>
          <w:rFonts w:ascii="Cambria" w:hAnsi="Cambria" w:cs="Arial"/>
        </w:rPr>
        <w:tab/>
        <w:t>Zamawiający zastrzega sobie prawo</w:t>
      </w:r>
      <w:r w:rsidRPr="00EF2997">
        <w:rPr>
          <w:rFonts w:ascii="Cambria" w:hAnsi="Cambria" w:cs="Arial"/>
        </w:rPr>
        <w:t xml:space="preserve"> do</w:t>
      </w:r>
      <w:r w:rsidR="00446B28" w:rsidRPr="00EF2997">
        <w:rPr>
          <w:rFonts w:ascii="Cambria" w:hAnsi="Cambria" w:cs="Arial"/>
        </w:rPr>
        <w:t xml:space="preserve"> weryfikacj</w:t>
      </w:r>
      <w:r w:rsidRPr="00EF2997">
        <w:rPr>
          <w:rFonts w:ascii="Cambria" w:hAnsi="Cambria" w:cs="Arial"/>
        </w:rPr>
        <w:t>i informacji, przedstawionych w </w:t>
      </w:r>
      <w:r w:rsidR="00446B28" w:rsidRPr="00EF2997">
        <w:rPr>
          <w:rFonts w:ascii="Cambria" w:hAnsi="Cambria" w:cs="Arial"/>
        </w:rPr>
        <w:t xml:space="preserve">ofertach. </w:t>
      </w:r>
    </w:p>
    <w:p w14:paraId="6EB06B39" w14:textId="25ACD79A" w:rsidR="007A54D3" w:rsidRPr="00EF2997" w:rsidRDefault="00740579" w:rsidP="00404716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4.4</w:t>
      </w:r>
      <w:r w:rsidRPr="00EF2997">
        <w:rPr>
          <w:rFonts w:ascii="Cambria" w:hAnsi="Cambria" w:cs="Arial"/>
        </w:rPr>
        <w:tab/>
      </w:r>
      <w:r w:rsidR="00404716" w:rsidRPr="00EF2997">
        <w:rPr>
          <w:rFonts w:ascii="Cambria" w:hAnsi="Cambria" w:cs="Arial"/>
        </w:rPr>
        <w:t>Jeżeli cena oferty wyda się rażąco niska w stos</w:t>
      </w:r>
      <w:r w:rsidR="00B11AEF" w:rsidRPr="00EF2997">
        <w:rPr>
          <w:rFonts w:ascii="Cambria" w:hAnsi="Cambria" w:cs="Arial"/>
        </w:rPr>
        <w:t xml:space="preserve">unku do przedmiotu zamówienia i </w:t>
      </w:r>
      <w:r w:rsidR="00404716" w:rsidRPr="00EF2997">
        <w:rPr>
          <w:rFonts w:ascii="Cambria" w:hAnsi="Cambria" w:cs="Arial"/>
        </w:rPr>
        <w:t>wzbudzi wątpliwości Zamawiającego co do możliwości wykonania przedmiotu zamówienia zgodnie z wymaganiami określonymi przez Zamawiającego, Zamawiający zwróci się o udzielenie wyjaśnień, w tym złożenie dowodów, dotyczących elementów oferty mających wpływ na wysokość ceny. Zamawiający odrzuci ofertę wykonawcy, który nie złożył wyjaśnień lub jeżeli dokonana ocena wyjaśnień wraz z dostarczonymi dowodami potwierdza, że oferta zawiera rażąco niską cenę w stosunku do przedmiotu zamówienia.</w:t>
      </w:r>
    </w:p>
    <w:p w14:paraId="0DC2693E" w14:textId="64743135" w:rsidR="008D0882" w:rsidRPr="00EF2997" w:rsidRDefault="008D0882" w:rsidP="00404716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4.5</w:t>
      </w:r>
      <w:r w:rsidRPr="00EF2997">
        <w:rPr>
          <w:rFonts w:ascii="Cambria" w:hAnsi="Cambria" w:cs="Arial"/>
        </w:rPr>
        <w:tab/>
        <w:t>Zamaw</w:t>
      </w:r>
      <w:r w:rsidR="009239D1" w:rsidRPr="00EF2997">
        <w:rPr>
          <w:rFonts w:ascii="Cambria" w:hAnsi="Cambria" w:cs="Arial"/>
        </w:rPr>
        <w:t>iający odrzuci oferty niezgodne</w:t>
      </w:r>
      <w:r w:rsidRPr="00EF2997">
        <w:rPr>
          <w:rFonts w:ascii="Cambria" w:hAnsi="Cambria" w:cs="Arial"/>
        </w:rPr>
        <w:t xml:space="preserve"> z Zapytaniem Ofertowym, chyba że niezgodność ta ma charakter wyłącznie formalny</w:t>
      </w:r>
      <w:r w:rsidR="00B071E2" w:rsidRPr="00EF2997">
        <w:rPr>
          <w:rFonts w:ascii="Cambria" w:hAnsi="Cambria" w:cs="Arial"/>
        </w:rPr>
        <w:t xml:space="preserve"> i</w:t>
      </w:r>
      <w:r w:rsidR="008059D0" w:rsidRPr="00EF2997">
        <w:rPr>
          <w:rFonts w:ascii="Cambria" w:hAnsi="Cambria" w:cs="Arial"/>
        </w:rPr>
        <w:t xml:space="preserve"> nie</w:t>
      </w:r>
      <w:r w:rsidR="00F40E08" w:rsidRPr="00EF2997">
        <w:rPr>
          <w:rFonts w:ascii="Cambria" w:hAnsi="Cambria" w:cs="Arial"/>
        </w:rPr>
        <w:t xml:space="preserve"> rodzi wątpliwości w </w:t>
      </w:r>
      <w:r w:rsidR="00B071E2" w:rsidRPr="00EF2997">
        <w:rPr>
          <w:rFonts w:ascii="Cambria" w:hAnsi="Cambria" w:cs="Arial"/>
        </w:rPr>
        <w:t xml:space="preserve">zakresie merytorycznej poprawności oferty. </w:t>
      </w:r>
    </w:p>
    <w:p w14:paraId="3A6B030C" w14:textId="77777777" w:rsidR="00404716" w:rsidRPr="00EF2997" w:rsidRDefault="00404716" w:rsidP="00404716">
      <w:pPr>
        <w:spacing w:after="120"/>
        <w:ind w:left="705" w:hanging="705"/>
        <w:jc w:val="both"/>
        <w:rPr>
          <w:rFonts w:ascii="Cambria" w:hAnsi="Cambria" w:cs="Arial"/>
        </w:rPr>
      </w:pPr>
    </w:p>
    <w:p w14:paraId="46305AE5" w14:textId="719E764C" w:rsidR="00740579" w:rsidRPr="00EF2997" w:rsidRDefault="009C42BA" w:rsidP="007A54D3">
      <w:pPr>
        <w:spacing w:after="120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>5</w:t>
      </w:r>
      <w:r w:rsidR="005F6C7D" w:rsidRPr="00EF2997">
        <w:rPr>
          <w:rFonts w:ascii="Cambria" w:hAnsi="Cambria" w:cs="Arial"/>
          <w:b/>
        </w:rPr>
        <w:t>.</w:t>
      </w:r>
      <w:r w:rsidR="00446B28" w:rsidRPr="00EF2997">
        <w:rPr>
          <w:rFonts w:ascii="Cambria" w:hAnsi="Cambria" w:cs="Arial"/>
          <w:b/>
        </w:rPr>
        <w:tab/>
        <w:t>KRYTERIA OCENY OFERT</w:t>
      </w:r>
    </w:p>
    <w:p w14:paraId="72D80629" w14:textId="77777777" w:rsidR="00B11AEF" w:rsidRPr="00EF2997" w:rsidRDefault="00B11AEF" w:rsidP="007A54D3">
      <w:pPr>
        <w:spacing w:after="120"/>
        <w:rPr>
          <w:rFonts w:ascii="Cambria" w:hAnsi="Cambria" w:cs="Arial"/>
        </w:rPr>
      </w:pPr>
    </w:p>
    <w:p w14:paraId="4FB1A0C9" w14:textId="2387A276" w:rsidR="00AA1B15" w:rsidRPr="00EF2997" w:rsidRDefault="009C42BA" w:rsidP="007A54D3">
      <w:pPr>
        <w:spacing w:after="120"/>
        <w:rPr>
          <w:rFonts w:ascii="Cambria" w:hAnsi="Cambria" w:cs="Arial"/>
        </w:rPr>
      </w:pPr>
      <w:r w:rsidRPr="00EF2997">
        <w:rPr>
          <w:rFonts w:ascii="Cambria" w:hAnsi="Cambria" w:cs="Arial"/>
        </w:rPr>
        <w:t>5.1</w:t>
      </w:r>
      <w:r w:rsidR="00446B28" w:rsidRPr="00EF2997">
        <w:rPr>
          <w:rFonts w:ascii="Cambria" w:hAnsi="Cambria" w:cs="Arial"/>
        </w:rPr>
        <w:tab/>
        <w:t>O wyborze najkorzystniejszej oferty decydować będzi</w:t>
      </w:r>
      <w:r w:rsidR="00584220" w:rsidRPr="00EF2997">
        <w:rPr>
          <w:rFonts w:ascii="Cambria" w:hAnsi="Cambria" w:cs="Arial"/>
        </w:rPr>
        <w:t xml:space="preserve">e kryterium: </w:t>
      </w:r>
    </w:p>
    <w:p w14:paraId="2156049D" w14:textId="6661DE7E" w:rsidR="00446B28" w:rsidRPr="00EF2997" w:rsidRDefault="00B129E7" w:rsidP="003D5E48">
      <w:pPr>
        <w:ind w:firstLine="709"/>
        <w:rPr>
          <w:rFonts w:ascii="Cambria" w:hAnsi="Cambria" w:cs="Arial"/>
        </w:rPr>
      </w:pPr>
      <w:r w:rsidRPr="00EF2997">
        <w:rPr>
          <w:rFonts w:ascii="Cambria" w:hAnsi="Cambria" w:cs="Arial"/>
        </w:rPr>
        <w:lastRenderedPageBreak/>
        <w:t>-</w:t>
      </w:r>
      <w:r w:rsidR="00AA1B15" w:rsidRPr="00EF2997">
        <w:rPr>
          <w:rFonts w:ascii="Cambria" w:hAnsi="Cambria" w:cs="Arial"/>
        </w:rPr>
        <w:tab/>
      </w:r>
      <w:r w:rsidR="00280C9F" w:rsidRPr="00EF2997">
        <w:rPr>
          <w:rFonts w:ascii="Cambria" w:hAnsi="Cambria" w:cs="Arial"/>
        </w:rPr>
        <w:t>Cena netto –</w:t>
      </w:r>
      <w:r w:rsidR="00AA1B15" w:rsidRPr="00EF2997">
        <w:rPr>
          <w:rFonts w:ascii="Cambria" w:hAnsi="Cambria" w:cs="Arial"/>
        </w:rPr>
        <w:t xml:space="preserve"> max. </w:t>
      </w:r>
      <w:r w:rsidR="00EF2997">
        <w:rPr>
          <w:rFonts w:ascii="Cambria" w:hAnsi="Cambria" w:cs="Arial"/>
        </w:rPr>
        <w:t>8</w:t>
      </w:r>
      <w:r w:rsidR="003D5E48" w:rsidRPr="00EF2997">
        <w:rPr>
          <w:rFonts w:ascii="Cambria" w:hAnsi="Cambria" w:cs="Arial"/>
        </w:rPr>
        <w:t>0</w:t>
      </w:r>
      <w:r w:rsidRPr="00EF2997">
        <w:rPr>
          <w:rFonts w:ascii="Cambria" w:hAnsi="Cambria" w:cs="Arial"/>
        </w:rPr>
        <w:t xml:space="preserve"> pkt</w:t>
      </w:r>
    </w:p>
    <w:p w14:paraId="596D2EED" w14:textId="7C06976E" w:rsidR="00957DDA" w:rsidRPr="00EF2997" w:rsidRDefault="00B129E7" w:rsidP="007A54D3">
      <w:pPr>
        <w:spacing w:after="120"/>
        <w:ind w:firstLine="708"/>
        <w:rPr>
          <w:rFonts w:ascii="Cambria" w:hAnsi="Cambria" w:cs="Arial"/>
        </w:rPr>
      </w:pPr>
      <w:r w:rsidRPr="00EF2997">
        <w:rPr>
          <w:rFonts w:ascii="Cambria" w:hAnsi="Cambria" w:cs="Arial"/>
        </w:rPr>
        <w:t>-</w:t>
      </w:r>
      <w:r w:rsidR="00957DDA" w:rsidRPr="00EF2997">
        <w:rPr>
          <w:rFonts w:ascii="Cambria" w:hAnsi="Cambria" w:cs="Arial"/>
        </w:rPr>
        <w:tab/>
      </w:r>
      <w:r w:rsidR="002B6E19" w:rsidRPr="00EF2997">
        <w:rPr>
          <w:rFonts w:ascii="Cambria" w:hAnsi="Cambria" w:cs="Arial"/>
        </w:rPr>
        <w:t>Przeprowadzenie Warsztatu</w:t>
      </w:r>
      <w:r w:rsidR="00957DDA" w:rsidRPr="00EF2997">
        <w:rPr>
          <w:rFonts w:ascii="Cambria" w:hAnsi="Cambria" w:cs="Arial"/>
        </w:rPr>
        <w:t xml:space="preserve"> – max. </w:t>
      </w:r>
      <w:r w:rsidR="003D5E48" w:rsidRPr="00EF2997">
        <w:rPr>
          <w:rFonts w:ascii="Cambria" w:hAnsi="Cambria" w:cs="Arial"/>
        </w:rPr>
        <w:t>20</w:t>
      </w:r>
      <w:r w:rsidR="00957DDA" w:rsidRPr="00EF2997">
        <w:rPr>
          <w:rFonts w:ascii="Cambria" w:hAnsi="Cambria" w:cs="Arial"/>
        </w:rPr>
        <w:t xml:space="preserve"> pkt.</w:t>
      </w:r>
    </w:p>
    <w:p w14:paraId="1A96BEC6" w14:textId="2FBD311E" w:rsidR="00794909" w:rsidRPr="00EF2997" w:rsidRDefault="00CF2289" w:rsidP="00B82C46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5.2</w:t>
      </w:r>
      <w:r w:rsidR="00446B28" w:rsidRPr="00EF2997">
        <w:rPr>
          <w:rFonts w:ascii="Cambria" w:hAnsi="Cambria" w:cs="Arial"/>
        </w:rPr>
        <w:tab/>
      </w:r>
      <w:r w:rsidR="00E2326C" w:rsidRPr="00EF2997">
        <w:rPr>
          <w:rFonts w:ascii="Cambria" w:hAnsi="Cambria" w:cs="Arial"/>
        </w:rPr>
        <w:t>W ramach kryterium „</w:t>
      </w:r>
      <w:r w:rsidR="00F73DCB" w:rsidRPr="00EF2997">
        <w:rPr>
          <w:rFonts w:ascii="Cambria" w:hAnsi="Cambria" w:cs="Arial"/>
          <w:b/>
        </w:rPr>
        <w:t>Cena netto</w:t>
      </w:r>
      <w:r w:rsidR="00E2326C" w:rsidRPr="00EF2997">
        <w:rPr>
          <w:rFonts w:ascii="Cambria" w:hAnsi="Cambria" w:cs="Arial"/>
        </w:rPr>
        <w:t>”</w:t>
      </w:r>
      <w:r w:rsidR="00F73DCB" w:rsidRPr="00EF2997">
        <w:rPr>
          <w:rFonts w:ascii="Cambria" w:hAnsi="Cambria" w:cs="Arial"/>
        </w:rPr>
        <w:t xml:space="preserve"> Zamawiający przyzna </w:t>
      </w:r>
      <w:r w:rsidR="00B129E7" w:rsidRPr="00EF2997">
        <w:rPr>
          <w:rFonts w:ascii="Cambria" w:hAnsi="Cambria" w:cs="Arial"/>
        </w:rPr>
        <w:t>pkt według następującego wzoru:</w:t>
      </w:r>
    </w:p>
    <w:p w14:paraId="48DB55E5" w14:textId="379B6C8E" w:rsidR="00CF2289" w:rsidRPr="00EF2997" w:rsidRDefault="00CF2289" w:rsidP="009128C0">
      <w:pPr>
        <w:ind w:firstLine="708"/>
        <w:rPr>
          <w:rFonts w:ascii="Cambria" w:hAnsi="Cambria" w:cs="Arial"/>
        </w:rPr>
      </w:pPr>
      <w:r w:rsidRPr="00EF2997">
        <w:rPr>
          <w:rFonts w:ascii="Cambria" w:hAnsi="Cambria" w:cs="Arial"/>
        </w:rPr>
        <w:t xml:space="preserve">     </w:t>
      </w:r>
      <w:r w:rsidRPr="00EF2997">
        <w:rPr>
          <w:rFonts w:ascii="Cambria" w:hAnsi="Cambria" w:cs="Arial"/>
        </w:rPr>
        <w:tab/>
        <w:t xml:space="preserve">   Cmin</w:t>
      </w:r>
    </w:p>
    <w:p w14:paraId="217B049D" w14:textId="71E28D6D" w:rsidR="00CF2289" w:rsidRPr="00EF2997" w:rsidRDefault="00CF2289" w:rsidP="00CF2289">
      <w:pPr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Pc =</w:t>
      </w:r>
      <w:r w:rsidRPr="00EF2997">
        <w:rPr>
          <w:rFonts w:ascii="Cambria" w:hAnsi="Cambria" w:cs="Arial"/>
        </w:rPr>
        <w:tab/>
        <w:t xml:space="preserve">-------------- x </w:t>
      </w:r>
      <w:r w:rsidR="00EF2997">
        <w:rPr>
          <w:rFonts w:ascii="Cambria" w:hAnsi="Cambria" w:cs="Arial"/>
        </w:rPr>
        <w:t>80</w:t>
      </w:r>
      <w:r w:rsidR="00EF2997" w:rsidRPr="00EF2997">
        <w:rPr>
          <w:rFonts w:ascii="Cambria" w:hAnsi="Cambria" w:cs="Arial"/>
        </w:rPr>
        <w:t xml:space="preserve"> </w:t>
      </w:r>
      <w:r w:rsidRPr="00EF2997">
        <w:rPr>
          <w:rFonts w:ascii="Cambria" w:hAnsi="Cambria" w:cs="Arial"/>
        </w:rPr>
        <w:t>pkt</w:t>
      </w:r>
    </w:p>
    <w:p w14:paraId="076CCD63" w14:textId="77777777" w:rsidR="00CF2289" w:rsidRPr="00EF2997" w:rsidRDefault="00CF2289" w:rsidP="00CF2289">
      <w:pPr>
        <w:spacing w:after="120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</w:r>
      <w:r w:rsidRPr="00EF2997">
        <w:rPr>
          <w:rFonts w:ascii="Cambria" w:hAnsi="Cambria" w:cs="Arial"/>
        </w:rPr>
        <w:tab/>
        <w:t xml:space="preserve">     Cn</w:t>
      </w:r>
      <w:r w:rsidRPr="00EF2997">
        <w:rPr>
          <w:rFonts w:ascii="Cambria" w:hAnsi="Cambria" w:cs="Arial"/>
        </w:rPr>
        <w:tab/>
      </w:r>
    </w:p>
    <w:p w14:paraId="740FF3FA" w14:textId="4B354F1F" w:rsidR="00CF2289" w:rsidRPr="00EF2997" w:rsidRDefault="00CF2289" w:rsidP="00CF2289">
      <w:pPr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 xml:space="preserve">Pc - </w:t>
      </w:r>
      <w:r w:rsidRPr="00EF2997">
        <w:rPr>
          <w:rFonts w:ascii="Cambria" w:hAnsi="Cambria" w:cs="Arial"/>
        </w:rPr>
        <w:tab/>
        <w:t>punkty uzyskane przez Wykonawcę w kryterium „Cena netto”;</w:t>
      </w:r>
    </w:p>
    <w:p w14:paraId="230FB3AF" w14:textId="353F11F6" w:rsidR="00CF2289" w:rsidRPr="00EF2997" w:rsidRDefault="00CF2289" w:rsidP="00CF2289">
      <w:pPr>
        <w:ind w:left="1410" w:hanging="702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Cmin</w:t>
      </w:r>
      <w:r w:rsidR="00286078" w:rsidRPr="00EF2997">
        <w:rPr>
          <w:rFonts w:ascii="Cambria" w:hAnsi="Cambria" w:cs="Arial"/>
        </w:rPr>
        <w:t xml:space="preserve"> -</w:t>
      </w:r>
      <w:r w:rsidR="005F6C7D" w:rsidRPr="00EF2997">
        <w:rPr>
          <w:rFonts w:ascii="Cambria" w:hAnsi="Cambria" w:cs="Arial"/>
        </w:rPr>
        <w:tab/>
        <w:t>najniższa szacunkowa cena</w:t>
      </w:r>
      <w:r w:rsidRPr="00EF2997">
        <w:rPr>
          <w:rFonts w:ascii="Cambria" w:hAnsi="Cambria" w:cs="Arial"/>
        </w:rPr>
        <w:t xml:space="preserve"> netto za wykonanie całości zamówienia</w:t>
      </w:r>
      <w:r w:rsidR="00CD6869">
        <w:rPr>
          <w:rFonts w:ascii="Cambria" w:hAnsi="Cambria" w:cs="Arial"/>
        </w:rPr>
        <w:t xml:space="preserve"> (pkt.  3.3 lit. b</w:t>
      </w:r>
      <w:r w:rsidRPr="00EF2997">
        <w:rPr>
          <w:rFonts w:ascii="Cambria" w:hAnsi="Cambria" w:cs="Arial"/>
        </w:rPr>
        <w:t>) spośród złożonych ofert;</w:t>
      </w:r>
    </w:p>
    <w:p w14:paraId="2C6D0FC6" w14:textId="5174A2FA" w:rsidR="00CF2289" w:rsidRPr="00EF2997" w:rsidRDefault="005F6C7D" w:rsidP="00CF2289">
      <w:pPr>
        <w:spacing w:after="120"/>
        <w:ind w:left="1410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 xml:space="preserve">Cn - </w:t>
      </w:r>
      <w:r w:rsidRPr="00EF2997">
        <w:rPr>
          <w:rFonts w:ascii="Cambria" w:hAnsi="Cambria" w:cs="Arial"/>
        </w:rPr>
        <w:tab/>
        <w:t>szacunkowa cena</w:t>
      </w:r>
      <w:r w:rsidR="00CF2289" w:rsidRPr="00EF2997">
        <w:rPr>
          <w:rFonts w:ascii="Cambria" w:hAnsi="Cambria" w:cs="Arial"/>
        </w:rPr>
        <w:t xml:space="preserve"> netto za wykonanie całości zamówienia zaproponowana przez wykonawcę.</w:t>
      </w:r>
    </w:p>
    <w:p w14:paraId="3B7D1A41" w14:textId="557A1D77" w:rsidR="002B6E19" w:rsidRPr="00EF2997" w:rsidRDefault="002B6E19" w:rsidP="00416850">
      <w:pPr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5.</w:t>
      </w:r>
      <w:r w:rsidR="003D5E48" w:rsidRPr="00EF2997">
        <w:rPr>
          <w:rFonts w:ascii="Cambria" w:hAnsi="Cambria" w:cs="Arial"/>
        </w:rPr>
        <w:t>3</w:t>
      </w:r>
      <w:r w:rsidRPr="00EF2997">
        <w:rPr>
          <w:rFonts w:ascii="Cambria" w:hAnsi="Cambria" w:cs="Arial"/>
        </w:rPr>
        <w:tab/>
        <w:t>W ramach kryterium „</w:t>
      </w:r>
      <w:r w:rsidR="00B129E7" w:rsidRPr="00EF2997">
        <w:rPr>
          <w:rFonts w:ascii="Cambria" w:hAnsi="Cambria" w:cs="Arial"/>
          <w:b/>
        </w:rPr>
        <w:t>Przeprowadzenie Warsztatu</w:t>
      </w:r>
      <w:r w:rsidRPr="00EF2997">
        <w:rPr>
          <w:rFonts w:ascii="Cambria" w:hAnsi="Cambria" w:cs="Arial"/>
        </w:rPr>
        <w:t>” Zamawiający przyzna pkt według następujących zasad:</w:t>
      </w:r>
    </w:p>
    <w:p w14:paraId="327A6361" w14:textId="2D66D7BE" w:rsidR="00115491" w:rsidRPr="00EF2997" w:rsidRDefault="00115491" w:rsidP="00416850">
      <w:pPr>
        <w:ind w:left="709" w:hanging="709"/>
        <w:jc w:val="both"/>
        <w:rPr>
          <w:rFonts w:ascii="Cambria" w:hAnsi="Cambria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5794"/>
        <w:gridCol w:w="1964"/>
      </w:tblGrid>
      <w:tr w:rsidR="002B6E19" w:rsidRPr="00EF2997" w14:paraId="1E31F50E" w14:textId="77777777" w:rsidTr="0005730C">
        <w:trPr>
          <w:jc w:val="center"/>
        </w:trPr>
        <w:tc>
          <w:tcPr>
            <w:tcW w:w="0" w:type="auto"/>
            <w:vAlign w:val="center"/>
          </w:tcPr>
          <w:p w14:paraId="64E33669" w14:textId="77777777" w:rsidR="002B6E19" w:rsidRPr="00EF2997" w:rsidRDefault="002B6E19" w:rsidP="00416850">
            <w:pPr>
              <w:jc w:val="center"/>
              <w:rPr>
                <w:rFonts w:ascii="Cambria" w:hAnsi="Cambria" w:cs="Arial"/>
                <w:b/>
              </w:rPr>
            </w:pPr>
            <w:r w:rsidRPr="00EF2997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0B3F90DF" w14:textId="3CF25881" w:rsidR="00416850" w:rsidRPr="00EF2997" w:rsidRDefault="00F40E08" w:rsidP="00416850">
            <w:pPr>
              <w:jc w:val="center"/>
              <w:rPr>
                <w:rFonts w:ascii="Cambria" w:hAnsi="Cambria" w:cs="Arial"/>
                <w:b/>
              </w:rPr>
            </w:pPr>
            <w:r w:rsidRPr="00EF2997">
              <w:rPr>
                <w:rFonts w:ascii="Cambria" w:hAnsi="Cambria" w:cs="Arial"/>
                <w:b/>
              </w:rPr>
              <w:t>Deklarowany</w:t>
            </w:r>
            <w:r w:rsidR="00416850" w:rsidRPr="00EF2997">
              <w:rPr>
                <w:rFonts w:ascii="Cambria" w:hAnsi="Cambria" w:cs="Arial"/>
                <w:b/>
              </w:rPr>
              <w:t xml:space="preserve"> </w:t>
            </w:r>
          </w:p>
          <w:p w14:paraId="77963B6C" w14:textId="5A4E7932" w:rsidR="002B6E19" w:rsidRPr="00EF2997" w:rsidRDefault="00F40E08" w:rsidP="00416850">
            <w:pPr>
              <w:jc w:val="center"/>
              <w:rPr>
                <w:rFonts w:ascii="Cambria" w:hAnsi="Cambria" w:cs="Arial"/>
                <w:b/>
              </w:rPr>
            </w:pPr>
            <w:r w:rsidRPr="00EF2997">
              <w:rPr>
                <w:rFonts w:ascii="Cambria" w:hAnsi="Cambria" w:cs="Arial"/>
                <w:b/>
              </w:rPr>
              <w:t>Warsztat/-ty</w:t>
            </w:r>
          </w:p>
        </w:tc>
        <w:tc>
          <w:tcPr>
            <w:tcW w:w="0" w:type="auto"/>
            <w:vAlign w:val="center"/>
          </w:tcPr>
          <w:p w14:paraId="5972A507" w14:textId="77777777" w:rsidR="002B6E19" w:rsidRPr="00EF2997" w:rsidRDefault="002B6E19" w:rsidP="00416850">
            <w:pPr>
              <w:jc w:val="center"/>
              <w:rPr>
                <w:rFonts w:ascii="Cambria" w:hAnsi="Cambria" w:cs="Arial"/>
                <w:b/>
              </w:rPr>
            </w:pPr>
            <w:r w:rsidRPr="00EF2997">
              <w:rPr>
                <w:rFonts w:ascii="Cambria" w:hAnsi="Cambria" w:cs="Arial"/>
                <w:b/>
              </w:rPr>
              <w:t>Liczba punktów</w:t>
            </w:r>
          </w:p>
        </w:tc>
      </w:tr>
      <w:tr w:rsidR="002B6E19" w:rsidRPr="00EF2997" w14:paraId="62BD99B2" w14:textId="77777777" w:rsidTr="0005730C">
        <w:trPr>
          <w:jc w:val="center"/>
        </w:trPr>
        <w:tc>
          <w:tcPr>
            <w:tcW w:w="0" w:type="auto"/>
            <w:vAlign w:val="center"/>
          </w:tcPr>
          <w:p w14:paraId="7D92E90F" w14:textId="77777777" w:rsidR="002B6E19" w:rsidRPr="00EF2997" w:rsidRDefault="002B6E19" w:rsidP="00416850">
            <w:pPr>
              <w:jc w:val="center"/>
              <w:rPr>
                <w:rFonts w:ascii="Cambria" w:hAnsi="Cambria" w:cs="Arial"/>
                <w:b/>
              </w:rPr>
            </w:pPr>
            <w:r w:rsidRPr="00EF2997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14:paraId="0803CF87" w14:textId="3D68FB46" w:rsidR="002B6E19" w:rsidRPr="00EF2997" w:rsidRDefault="00DA3B48" w:rsidP="00416850">
            <w:pPr>
              <w:jc w:val="center"/>
              <w:rPr>
                <w:rFonts w:ascii="Cambria" w:hAnsi="Cambria" w:cs="Arial"/>
              </w:rPr>
            </w:pPr>
            <w:r w:rsidRPr="00EF2997">
              <w:rPr>
                <w:rFonts w:ascii="Cambria" w:hAnsi="Cambria" w:cs="Arial"/>
              </w:rPr>
              <w:t>0</w:t>
            </w:r>
          </w:p>
        </w:tc>
        <w:tc>
          <w:tcPr>
            <w:tcW w:w="0" w:type="auto"/>
            <w:vAlign w:val="center"/>
          </w:tcPr>
          <w:p w14:paraId="153D10E3" w14:textId="77777777" w:rsidR="002B6E19" w:rsidRPr="00EF2997" w:rsidRDefault="002B6E19" w:rsidP="00416850">
            <w:pPr>
              <w:jc w:val="center"/>
              <w:rPr>
                <w:rFonts w:ascii="Cambria" w:hAnsi="Cambria" w:cs="Arial"/>
              </w:rPr>
            </w:pPr>
            <w:r w:rsidRPr="00EF2997">
              <w:rPr>
                <w:rFonts w:ascii="Cambria" w:hAnsi="Cambria" w:cs="Arial"/>
              </w:rPr>
              <w:t>0 pkt</w:t>
            </w:r>
          </w:p>
        </w:tc>
      </w:tr>
      <w:tr w:rsidR="002B6E19" w:rsidRPr="00EF2997" w14:paraId="3049A3E8" w14:textId="77777777" w:rsidTr="0005730C">
        <w:trPr>
          <w:jc w:val="center"/>
        </w:trPr>
        <w:tc>
          <w:tcPr>
            <w:tcW w:w="0" w:type="auto"/>
            <w:vAlign w:val="center"/>
          </w:tcPr>
          <w:p w14:paraId="1EBE3B93" w14:textId="77777777" w:rsidR="002B6E19" w:rsidRPr="00EF2997" w:rsidRDefault="002B6E19" w:rsidP="00416850">
            <w:pPr>
              <w:jc w:val="center"/>
              <w:rPr>
                <w:rFonts w:ascii="Cambria" w:hAnsi="Cambria" w:cs="Arial"/>
                <w:b/>
              </w:rPr>
            </w:pPr>
            <w:r w:rsidRPr="00EF2997"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14:paraId="03003E30" w14:textId="489CF340" w:rsidR="002B6E19" w:rsidRPr="00EF2997" w:rsidRDefault="007A5966" w:rsidP="007A5966">
            <w:pPr>
              <w:jc w:val="center"/>
              <w:rPr>
                <w:rFonts w:ascii="Cambria" w:hAnsi="Cambria" w:cs="Arial"/>
              </w:rPr>
            </w:pPr>
            <w:r w:rsidRPr="00EF2997">
              <w:rPr>
                <w:rFonts w:ascii="Cambria" w:hAnsi="Cambria" w:cs="Arial"/>
              </w:rPr>
              <w:t xml:space="preserve">Podatkowe kwestie aportów w spółkach kapitałowych </w:t>
            </w:r>
          </w:p>
        </w:tc>
        <w:tc>
          <w:tcPr>
            <w:tcW w:w="0" w:type="auto"/>
            <w:vAlign w:val="center"/>
          </w:tcPr>
          <w:p w14:paraId="3B5E6B5D" w14:textId="48C93034" w:rsidR="002B6E19" w:rsidRPr="00EF2997" w:rsidRDefault="00CB502B" w:rsidP="00416850">
            <w:pPr>
              <w:jc w:val="center"/>
              <w:rPr>
                <w:rFonts w:ascii="Cambria" w:hAnsi="Cambria" w:cs="Arial"/>
              </w:rPr>
            </w:pPr>
            <w:r w:rsidRPr="00EF2997">
              <w:rPr>
                <w:rFonts w:ascii="Cambria" w:hAnsi="Cambria" w:cs="Arial"/>
              </w:rPr>
              <w:t>10</w:t>
            </w:r>
            <w:r w:rsidR="002B6E19" w:rsidRPr="00EF2997">
              <w:rPr>
                <w:rFonts w:ascii="Cambria" w:hAnsi="Cambria" w:cs="Arial"/>
              </w:rPr>
              <w:t xml:space="preserve"> pkt</w:t>
            </w:r>
          </w:p>
        </w:tc>
      </w:tr>
      <w:tr w:rsidR="002B6E19" w:rsidRPr="00EF2997" w14:paraId="663E8753" w14:textId="77777777" w:rsidTr="0005730C">
        <w:trPr>
          <w:jc w:val="center"/>
        </w:trPr>
        <w:tc>
          <w:tcPr>
            <w:tcW w:w="0" w:type="auto"/>
            <w:vAlign w:val="center"/>
          </w:tcPr>
          <w:p w14:paraId="1421D2F3" w14:textId="77777777" w:rsidR="002B6E19" w:rsidRPr="00EF2997" w:rsidRDefault="002B6E19" w:rsidP="00416850">
            <w:pPr>
              <w:jc w:val="center"/>
              <w:rPr>
                <w:rFonts w:ascii="Cambria" w:hAnsi="Cambria" w:cs="Arial"/>
                <w:b/>
              </w:rPr>
            </w:pPr>
            <w:r w:rsidRPr="00EF2997"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14:paraId="70A67BAE" w14:textId="6674640F" w:rsidR="002B6E19" w:rsidRPr="00EF2997" w:rsidRDefault="00CD6869" w:rsidP="0041685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Optymalizacja podatkowa</w:t>
            </w:r>
            <w:r w:rsidR="007A5966" w:rsidRPr="00EF2997">
              <w:rPr>
                <w:rFonts w:ascii="Cambria" w:hAnsi="Cambria" w:cs="Arial"/>
              </w:rPr>
              <w:t xml:space="preserve"> MŚP</w:t>
            </w:r>
          </w:p>
        </w:tc>
        <w:tc>
          <w:tcPr>
            <w:tcW w:w="0" w:type="auto"/>
            <w:vAlign w:val="center"/>
          </w:tcPr>
          <w:p w14:paraId="3DE3C663" w14:textId="2A727EAA" w:rsidR="002B6E19" w:rsidRPr="00EF2997" w:rsidRDefault="003D5E48" w:rsidP="00416850">
            <w:pPr>
              <w:jc w:val="center"/>
              <w:rPr>
                <w:rFonts w:ascii="Cambria" w:hAnsi="Cambria" w:cs="Arial"/>
              </w:rPr>
            </w:pPr>
            <w:r w:rsidRPr="00EF2997">
              <w:rPr>
                <w:rFonts w:ascii="Cambria" w:hAnsi="Cambria" w:cs="Arial"/>
              </w:rPr>
              <w:t>1</w:t>
            </w:r>
            <w:r w:rsidR="00CB502B" w:rsidRPr="00EF2997">
              <w:rPr>
                <w:rFonts w:ascii="Cambria" w:hAnsi="Cambria" w:cs="Arial"/>
              </w:rPr>
              <w:t xml:space="preserve">0 </w:t>
            </w:r>
            <w:r w:rsidR="002B6E19" w:rsidRPr="00EF2997">
              <w:rPr>
                <w:rFonts w:ascii="Cambria" w:hAnsi="Cambria" w:cs="Arial"/>
              </w:rPr>
              <w:t>pkt</w:t>
            </w:r>
          </w:p>
        </w:tc>
      </w:tr>
    </w:tbl>
    <w:p w14:paraId="7904C00D" w14:textId="29840300" w:rsidR="005B23BB" w:rsidRPr="00EF2997" w:rsidRDefault="00F40E08" w:rsidP="00F40E08">
      <w:pPr>
        <w:tabs>
          <w:tab w:val="left" w:pos="709"/>
        </w:tabs>
        <w:ind w:left="1410" w:hanging="1410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</w:r>
    </w:p>
    <w:p w14:paraId="4873D890" w14:textId="342CB165" w:rsidR="00F40E08" w:rsidRPr="00EF2997" w:rsidRDefault="007A5966" w:rsidP="003D5E48">
      <w:pPr>
        <w:tabs>
          <w:tab w:val="left" w:pos="709"/>
        </w:tabs>
        <w:ind w:left="709" w:hanging="709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Wykonawca może zadeklarować realizację obu z w/w Warsztatów</w:t>
      </w:r>
      <w:r w:rsidR="003D5E48" w:rsidRPr="00EF2997">
        <w:rPr>
          <w:rFonts w:ascii="Cambria" w:hAnsi="Cambria" w:cs="Arial"/>
        </w:rPr>
        <w:t xml:space="preserve"> (każdy po 10 pkt)</w:t>
      </w:r>
      <w:r w:rsidRPr="00EF2997">
        <w:rPr>
          <w:rFonts w:ascii="Cambria" w:hAnsi="Cambria" w:cs="Arial"/>
        </w:rPr>
        <w:t>.</w:t>
      </w:r>
      <w:r w:rsidR="00F40E08" w:rsidRPr="00EF2997">
        <w:rPr>
          <w:rFonts w:ascii="Cambria" w:hAnsi="Cambria" w:cs="Arial"/>
        </w:rPr>
        <w:tab/>
      </w:r>
    </w:p>
    <w:p w14:paraId="0F8C4C68" w14:textId="77777777" w:rsidR="00F40E08" w:rsidRPr="00EF2997" w:rsidRDefault="00F40E08" w:rsidP="00416850">
      <w:pPr>
        <w:ind w:left="1410" w:hanging="1410"/>
        <w:jc w:val="both"/>
        <w:rPr>
          <w:rFonts w:ascii="Cambria" w:hAnsi="Cambria" w:cs="Arial"/>
        </w:rPr>
      </w:pPr>
    </w:p>
    <w:p w14:paraId="7AB866D7" w14:textId="0571FDBA" w:rsidR="00115491" w:rsidRPr="00EF2997" w:rsidRDefault="002B6E19" w:rsidP="00416850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5.</w:t>
      </w:r>
      <w:r w:rsidR="003D5E48" w:rsidRPr="00EF2997">
        <w:rPr>
          <w:rFonts w:ascii="Cambria" w:hAnsi="Cambria" w:cs="Arial"/>
        </w:rPr>
        <w:t>4</w:t>
      </w:r>
      <w:r w:rsidR="008111EA" w:rsidRPr="00EF2997">
        <w:rPr>
          <w:rFonts w:ascii="Cambria" w:hAnsi="Cambria" w:cs="Arial"/>
        </w:rPr>
        <w:tab/>
        <w:t xml:space="preserve">Zamawiający po zsumowaniu punktów za w/w kryteria oceny ofert sklasyfikuje Wykonawców na </w:t>
      </w:r>
      <w:r w:rsidR="00ED484A" w:rsidRPr="00EF2997">
        <w:rPr>
          <w:rFonts w:ascii="Cambria" w:hAnsi="Cambria" w:cs="Arial"/>
        </w:rPr>
        <w:t xml:space="preserve">liście </w:t>
      </w:r>
      <w:r w:rsidR="008111EA" w:rsidRPr="00EF2997">
        <w:rPr>
          <w:rFonts w:ascii="Cambria" w:hAnsi="Cambria" w:cs="Arial"/>
        </w:rPr>
        <w:t xml:space="preserve">rankingowej. </w:t>
      </w:r>
    </w:p>
    <w:p w14:paraId="31B39BEE" w14:textId="77777777" w:rsidR="00446B28" w:rsidRPr="00EF2997" w:rsidRDefault="00446B28" w:rsidP="00416850">
      <w:pPr>
        <w:spacing w:after="120"/>
        <w:rPr>
          <w:rFonts w:ascii="Cambria" w:hAnsi="Cambria" w:cs="Arial"/>
        </w:rPr>
      </w:pPr>
    </w:p>
    <w:p w14:paraId="6B08A860" w14:textId="737F3197" w:rsidR="00740579" w:rsidRPr="00EF2997" w:rsidRDefault="009C42BA" w:rsidP="00416850">
      <w:pPr>
        <w:spacing w:after="120"/>
        <w:rPr>
          <w:rFonts w:ascii="Cambria" w:hAnsi="Cambria" w:cs="Arial"/>
          <w:b/>
        </w:rPr>
      </w:pPr>
      <w:r w:rsidRPr="00EF2997">
        <w:rPr>
          <w:rFonts w:ascii="Cambria" w:hAnsi="Cambria" w:cs="Arial"/>
          <w:b/>
        </w:rPr>
        <w:t>6</w:t>
      </w:r>
      <w:r w:rsidR="005F6C7D" w:rsidRPr="00EF2997">
        <w:rPr>
          <w:rFonts w:ascii="Cambria" w:hAnsi="Cambria" w:cs="Arial"/>
          <w:b/>
        </w:rPr>
        <w:t>.</w:t>
      </w:r>
      <w:r w:rsidR="00446B28" w:rsidRPr="00EF2997">
        <w:rPr>
          <w:rFonts w:ascii="Cambria" w:hAnsi="Cambria" w:cs="Arial"/>
          <w:b/>
        </w:rPr>
        <w:tab/>
        <w:t>POZOSTAŁE INFORMACJE</w:t>
      </w:r>
    </w:p>
    <w:p w14:paraId="23B1B526" w14:textId="77777777" w:rsidR="005F6C7D" w:rsidRPr="00EF2997" w:rsidRDefault="005F6C7D" w:rsidP="00416850">
      <w:pPr>
        <w:spacing w:after="120"/>
        <w:rPr>
          <w:rFonts w:ascii="Cambria" w:hAnsi="Cambria" w:cs="Arial"/>
          <w:b/>
        </w:rPr>
      </w:pPr>
    </w:p>
    <w:p w14:paraId="18211D9A" w14:textId="3011D8B8" w:rsidR="00446B28" w:rsidRPr="00EF2997" w:rsidRDefault="009C42BA" w:rsidP="00416850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6.1</w:t>
      </w:r>
      <w:r w:rsidR="00446B28" w:rsidRPr="00EF2997">
        <w:rPr>
          <w:rFonts w:ascii="Cambria" w:hAnsi="Cambria" w:cs="Arial"/>
        </w:rPr>
        <w:tab/>
        <w:t>Zamawiający ogłosi wybór najkorzystniejszej oferty na własnej stronie internetowej (www.</w:t>
      </w:r>
      <w:r w:rsidR="00EF2997">
        <w:rPr>
          <w:rFonts w:ascii="Cambria" w:hAnsi="Cambria" w:cs="Arial"/>
        </w:rPr>
        <w:t>softwarecamp</w:t>
      </w:r>
      <w:r w:rsidR="00446B28" w:rsidRPr="00EF2997">
        <w:rPr>
          <w:rFonts w:ascii="Cambria" w:hAnsi="Cambria" w:cs="Arial"/>
        </w:rPr>
        <w:t>.pl) oraz na stronie PARP.</w:t>
      </w:r>
    </w:p>
    <w:p w14:paraId="4979664D" w14:textId="5AE7A116" w:rsidR="00446B28" w:rsidRPr="00EF2997" w:rsidRDefault="009C42BA" w:rsidP="00416850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6</w:t>
      </w:r>
      <w:r w:rsidR="00446B28" w:rsidRPr="00EF2997">
        <w:rPr>
          <w:rFonts w:ascii="Cambria" w:hAnsi="Cambria" w:cs="Arial"/>
        </w:rPr>
        <w:t>.</w:t>
      </w:r>
      <w:r w:rsidRPr="00EF2997">
        <w:rPr>
          <w:rFonts w:ascii="Cambria" w:hAnsi="Cambria" w:cs="Arial"/>
        </w:rPr>
        <w:t>2</w:t>
      </w:r>
      <w:r w:rsidR="00446B28" w:rsidRPr="00EF2997">
        <w:rPr>
          <w:rFonts w:ascii="Cambria" w:hAnsi="Cambria" w:cs="Arial"/>
        </w:rPr>
        <w:tab/>
        <w:t xml:space="preserve">Po ogłoszeniu wyboru, Zamawiający podpisze </w:t>
      </w:r>
      <w:r w:rsidRPr="00EF2997">
        <w:rPr>
          <w:rFonts w:ascii="Cambria" w:hAnsi="Cambria" w:cs="Arial"/>
        </w:rPr>
        <w:t>umowę o udzielenie zamówienia z </w:t>
      </w:r>
      <w:r w:rsidR="00446B28" w:rsidRPr="00EF2997">
        <w:rPr>
          <w:rFonts w:ascii="Cambria" w:hAnsi="Cambria" w:cs="Arial"/>
        </w:rPr>
        <w:t>wykonawcą, którego oferta została uznana za najkorzystniejszą.</w:t>
      </w:r>
    </w:p>
    <w:p w14:paraId="51566B24" w14:textId="438739CC" w:rsidR="00446B28" w:rsidRPr="00EF2997" w:rsidRDefault="009C42BA" w:rsidP="00416850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6.3</w:t>
      </w:r>
      <w:r w:rsidR="00446B28" w:rsidRPr="00EF2997">
        <w:rPr>
          <w:rFonts w:ascii="Cambria" w:hAnsi="Cambria" w:cs="Arial"/>
        </w:rPr>
        <w:tab/>
        <w:t xml:space="preserve">W przypadku </w:t>
      </w:r>
      <w:r w:rsidR="001F5631" w:rsidRPr="00EF2997">
        <w:rPr>
          <w:rFonts w:ascii="Cambria" w:hAnsi="Cambria" w:cs="Arial"/>
        </w:rPr>
        <w:t>odmowy podpisania</w:t>
      </w:r>
      <w:r w:rsidR="00446B28" w:rsidRPr="00EF2997">
        <w:rPr>
          <w:rFonts w:ascii="Cambria" w:hAnsi="Cambria" w:cs="Arial"/>
        </w:rPr>
        <w:t xml:space="preserve"> umowy przez wykonawcę, o którym mowa w ust. 2 powyżej, Zamawiający zaproponuje podpisanie umowy kolejnemu wykonawcy.</w:t>
      </w:r>
    </w:p>
    <w:p w14:paraId="7B5935BE" w14:textId="526A0596" w:rsidR="00446B28" w:rsidRPr="00EF2997" w:rsidRDefault="00740579" w:rsidP="00416850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lastRenderedPageBreak/>
        <w:t>6.4</w:t>
      </w:r>
      <w:r w:rsidR="00446B28" w:rsidRPr="00EF2997">
        <w:rPr>
          <w:rFonts w:ascii="Cambria" w:hAnsi="Cambria" w:cs="Arial"/>
        </w:rPr>
        <w:tab/>
        <w:t xml:space="preserve">Zamawiający dopuszcza możliwość udzielenia zamówień uzupełniających. Zamówienie uzupełniające może zostać udzielone w terminie 3 lat od dnia udzielenia zamówienia podstawowego. Wartość zamówienia uzupełniającego nie będzie </w:t>
      </w:r>
      <w:r w:rsidRPr="00EF2997">
        <w:rPr>
          <w:rFonts w:ascii="Cambria" w:hAnsi="Cambria" w:cs="Arial"/>
        </w:rPr>
        <w:t>przekraczać 25</w:t>
      </w:r>
      <w:r w:rsidR="00446B28" w:rsidRPr="00EF2997">
        <w:rPr>
          <w:rFonts w:ascii="Cambria" w:hAnsi="Cambria" w:cs="Arial"/>
        </w:rPr>
        <w:t xml:space="preserve">% wartości zamówienia podstawowego. Zamówienie uzupełniające polegać będzie na powtórzeniu tego samego rodzaju </w:t>
      </w:r>
      <w:r w:rsidR="001F5631" w:rsidRPr="00EF2997">
        <w:rPr>
          <w:rFonts w:ascii="Cambria" w:hAnsi="Cambria" w:cs="Arial"/>
        </w:rPr>
        <w:t>zamówień, jakie</w:t>
      </w:r>
      <w:r w:rsidR="00446B28" w:rsidRPr="00EF2997">
        <w:rPr>
          <w:rFonts w:ascii="Cambria" w:hAnsi="Cambria" w:cs="Arial"/>
        </w:rPr>
        <w:t xml:space="preserve"> obejmuje zamówienie podstawowe. </w:t>
      </w:r>
    </w:p>
    <w:p w14:paraId="5EB0129D" w14:textId="10030774" w:rsidR="00446B28" w:rsidRPr="00EF2997" w:rsidRDefault="00740579" w:rsidP="00416850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6.5</w:t>
      </w:r>
      <w:r w:rsidR="00446B28" w:rsidRPr="00EF2997">
        <w:rPr>
          <w:rFonts w:ascii="Cambria" w:hAnsi="Cambria" w:cs="Arial"/>
        </w:rPr>
        <w:tab/>
        <w:t>Zamawiający zastrzega sobie prawo do zmiany całości lub części warunków niniejszego Zapytania ofertowego, w tym do jego zakończenia/unieważnienia bez wyboru wykonawcy. Informacja o zmianie warunków, zakończeniu lub unieważnieniu postępowania, zostanie podana do publicznej wiadomości.</w:t>
      </w:r>
    </w:p>
    <w:p w14:paraId="25CACFE5" w14:textId="4E1B9FC1" w:rsidR="00446B28" w:rsidRPr="00EF2997" w:rsidRDefault="00740579" w:rsidP="00A461E4">
      <w:pPr>
        <w:spacing w:after="120"/>
        <w:rPr>
          <w:rFonts w:ascii="Cambria" w:hAnsi="Cambria" w:cs="Arial"/>
        </w:rPr>
      </w:pPr>
      <w:r w:rsidRPr="00EF2997">
        <w:rPr>
          <w:rFonts w:ascii="Cambria" w:hAnsi="Cambria" w:cs="Arial"/>
        </w:rPr>
        <w:t>6.6</w:t>
      </w:r>
      <w:r w:rsidR="00446B28" w:rsidRPr="00EF2997">
        <w:rPr>
          <w:rFonts w:ascii="Cambria" w:hAnsi="Cambria" w:cs="Arial"/>
        </w:rPr>
        <w:tab/>
        <w:t>Załącznikami do Zapytania ofertowego są:</w:t>
      </w:r>
    </w:p>
    <w:p w14:paraId="709657CF" w14:textId="77777777" w:rsidR="00446B28" w:rsidRPr="00EF2997" w:rsidRDefault="00D662B2" w:rsidP="007A54D3">
      <w:pPr>
        <w:ind w:firstLine="708"/>
        <w:rPr>
          <w:rFonts w:ascii="Cambria" w:hAnsi="Cambria" w:cs="Arial"/>
        </w:rPr>
      </w:pPr>
      <w:r w:rsidRPr="00EF2997">
        <w:rPr>
          <w:rFonts w:ascii="Cambria" w:hAnsi="Cambria" w:cs="Arial"/>
        </w:rPr>
        <w:t>1)</w:t>
      </w:r>
      <w:r w:rsidRPr="00EF2997">
        <w:rPr>
          <w:rFonts w:ascii="Cambria" w:hAnsi="Cambria" w:cs="Arial"/>
        </w:rPr>
        <w:tab/>
      </w:r>
      <w:r w:rsidR="00446B28" w:rsidRPr="00EF2997">
        <w:rPr>
          <w:rFonts w:ascii="Cambria" w:hAnsi="Cambria" w:cs="Arial"/>
        </w:rPr>
        <w:t>Wzór formularza ofertowego,</w:t>
      </w:r>
    </w:p>
    <w:p w14:paraId="52B39550" w14:textId="77777777" w:rsidR="00446B28" w:rsidRPr="00EF2997" w:rsidRDefault="00446B28" w:rsidP="007A54D3">
      <w:pPr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2)</w:t>
      </w:r>
      <w:r w:rsidRPr="00EF2997">
        <w:rPr>
          <w:rFonts w:ascii="Cambria" w:hAnsi="Cambria" w:cs="Arial"/>
        </w:rPr>
        <w:tab/>
        <w:t>Wzór oświadczenia o spełnienie warunków udziału w postępowaniu,</w:t>
      </w:r>
    </w:p>
    <w:p w14:paraId="7FB54D24" w14:textId="3DF3E1F5" w:rsidR="0020584C" w:rsidRPr="00EF2997" w:rsidRDefault="001506C0" w:rsidP="007A54D3">
      <w:pPr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3</w:t>
      </w:r>
      <w:r w:rsidR="00446B28" w:rsidRPr="00EF2997">
        <w:rPr>
          <w:rFonts w:ascii="Cambria" w:hAnsi="Cambria" w:cs="Arial"/>
        </w:rPr>
        <w:t>)</w:t>
      </w:r>
      <w:r w:rsidR="00446B28" w:rsidRPr="00EF2997">
        <w:rPr>
          <w:rFonts w:ascii="Cambria" w:hAnsi="Cambria" w:cs="Arial"/>
        </w:rPr>
        <w:tab/>
      </w:r>
      <w:r w:rsidR="0020584C" w:rsidRPr="00EF2997">
        <w:rPr>
          <w:rFonts w:ascii="Cambria" w:hAnsi="Cambria" w:cs="Arial"/>
        </w:rPr>
        <w:t>Wzór wykazu wykonanych zamówień;</w:t>
      </w:r>
    </w:p>
    <w:p w14:paraId="4E73F44E" w14:textId="50305184" w:rsidR="00446B28" w:rsidRPr="00EF2997" w:rsidRDefault="0020584C" w:rsidP="0020584C">
      <w:pPr>
        <w:ind w:firstLine="708"/>
        <w:rPr>
          <w:rFonts w:ascii="Cambria" w:hAnsi="Cambria" w:cs="Arial"/>
        </w:rPr>
      </w:pPr>
      <w:r w:rsidRPr="00EF2997">
        <w:rPr>
          <w:rFonts w:ascii="Cambria" w:hAnsi="Cambria" w:cs="Arial"/>
        </w:rPr>
        <w:t>4)</w:t>
      </w:r>
      <w:r w:rsidRPr="00EF2997">
        <w:rPr>
          <w:rFonts w:ascii="Cambria" w:hAnsi="Cambria" w:cs="Arial"/>
        </w:rPr>
        <w:tab/>
      </w:r>
      <w:r w:rsidR="00446B28" w:rsidRPr="00EF2997">
        <w:rPr>
          <w:rFonts w:ascii="Cambria" w:hAnsi="Cambria" w:cs="Arial"/>
        </w:rPr>
        <w:t>Wzór wykazu osób,</w:t>
      </w:r>
    </w:p>
    <w:p w14:paraId="517030CC" w14:textId="0086CE12" w:rsidR="00446B28" w:rsidRPr="00EF2997" w:rsidRDefault="001F03DE" w:rsidP="007A54D3">
      <w:pPr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5</w:t>
      </w:r>
      <w:r w:rsidR="00446B28" w:rsidRPr="00EF2997">
        <w:rPr>
          <w:rFonts w:ascii="Cambria" w:hAnsi="Cambria" w:cs="Arial"/>
        </w:rPr>
        <w:t>)</w:t>
      </w:r>
      <w:r w:rsidR="00446B28" w:rsidRPr="00EF2997">
        <w:rPr>
          <w:rFonts w:ascii="Cambria" w:hAnsi="Cambria" w:cs="Arial"/>
        </w:rPr>
        <w:tab/>
        <w:t>Wzór oświadczenia o braku powiązań,</w:t>
      </w:r>
    </w:p>
    <w:p w14:paraId="580CE17E" w14:textId="14589684" w:rsidR="00446B28" w:rsidRPr="00EF2997" w:rsidRDefault="001F03DE" w:rsidP="00A461E4">
      <w:pPr>
        <w:spacing w:after="120"/>
        <w:rPr>
          <w:rFonts w:ascii="Cambria" w:hAnsi="Cambria" w:cs="Arial"/>
        </w:rPr>
      </w:pPr>
      <w:r w:rsidRPr="00EF2997">
        <w:rPr>
          <w:rFonts w:ascii="Cambria" w:hAnsi="Cambria" w:cs="Arial"/>
        </w:rPr>
        <w:tab/>
        <w:t>6</w:t>
      </w:r>
      <w:r w:rsidR="00446B28" w:rsidRPr="00EF2997">
        <w:rPr>
          <w:rFonts w:ascii="Cambria" w:hAnsi="Cambria" w:cs="Arial"/>
        </w:rPr>
        <w:t>)</w:t>
      </w:r>
      <w:r w:rsidR="00446B28" w:rsidRPr="00EF2997">
        <w:rPr>
          <w:rFonts w:ascii="Cambria" w:hAnsi="Cambria" w:cs="Arial"/>
        </w:rPr>
        <w:tab/>
        <w:t>Wzór umowy.</w:t>
      </w:r>
    </w:p>
    <w:p w14:paraId="3376B6EA" w14:textId="029D263E" w:rsidR="009D6C13" w:rsidRPr="00EF2997" w:rsidRDefault="00740579" w:rsidP="005F6C7D">
      <w:pPr>
        <w:spacing w:after="120"/>
        <w:ind w:left="705" w:hanging="705"/>
        <w:jc w:val="both"/>
        <w:rPr>
          <w:rFonts w:ascii="Cambria" w:hAnsi="Cambria" w:cs="Arial"/>
        </w:rPr>
      </w:pPr>
      <w:r w:rsidRPr="00EF2997">
        <w:rPr>
          <w:rFonts w:ascii="Cambria" w:hAnsi="Cambria" w:cs="Arial"/>
        </w:rPr>
        <w:t>6.7</w:t>
      </w:r>
      <w:r w:rsidR="007A54D3" w:rsidRPr="00EF2997">
        <w:rPr>
          <w:rFonts w:ascii="Cambria" w:hAnsi="Cambria" w:cs="Arial"/>
        </w:rPr>
        <w:tab/>
      </w:r>
      <w:r w:rsidRPr="00EF2997">
        <w:rPr>
          <w:rFonts w:ascii="Cambria" w:hAnsi="Cambria" w:cs="Arial"/>
        </w:rPr>
        <w:t xml:space="preserve">W/w </w:t>
      </w:r>
      <w:r w:rsidR="007A54D3" w:rsidRPr="00EF2997">
        <w:rPr>
          <w:rFonts w:ascii="Cambria" w:hAnsi="Cambria" w:cs="Arial"/>
        </w:rPr>
        <w:t>załączniki stanowią integralną cześć treści Zapytania ofertowego.</w:t>
      </w:r>
    </w:p>
    <w:p w14:paraId="30BB4193" w14:textId="77777777" w:rsidR="00240106" w:rsidRPr="00EF2997" w:rsidRDefault="00240106" w:rsidP="00A461E4">
      <w:pPr>
        <w:spacing w:after="120"/>
        <w:jc w:val="center"/>
        <w:rPr>
          <w:rFonts w:ascii="Cambria" w:hAnsi="Cambria" w:cs="Arial"/>
        </w:rPr>
      </w:pPr>
    </w:p>
    <w:p w14:paraId="396E736B" w14:textId="77777777" w:rsidR="00D42E69" w:rsidRPr="00EF2997" w:rsidRDefault="00D42E69" w:rsidP="00A461E4">
      <w:pPr>
        <w:spacing w:after="120"/>
        <w:jc w:val="center"/>
        <w:rPr>
          <w:rFonts w:ascii="Cambria" w:hAnsi="Cambria" w:cs="Arial"/>
        </w:rPr>
      </w:pPr>
    </w:p>
    <w:p w14:paraId="5D4EA9EF" w14:textId="77777777" w:rsidR="00D42E69" w:rsidRPr="00EF2997" w:rsidRDefault="00D42E69" w:rsidP="00A461E4">
      <w:pPr>
        <w:spacing w:after="120"/>
        <w:jc w:val="center"/>
        <w:rPr>
          <w:rFonts w:ascii="Cambria" w:hAnsi="Cambria" w:cs="Arial"/>
        </w:rPr>
      </w:pPr>
    </w:p>
    <w:p w14:paraId="1C9F10AC" w14:textId="61D0CEB2" w:rsidR="00240106" w:rsidRPr="00EF2997" w:rsidRDefault="00446B28" w:rsidP="005F6C7D">
      <w:pPr>
        <w:spacing w:after="120"/>
        <w:jc w:val="center"/>
        <w:rPr>
          <w:rFonts w:ascii="Cambria" w:hAnsi="Cambria" w:cs="Arial"/>
        </w:rPr>
      </w:pPr>
      <w:r w:rsidRPr="00EF2997">
        <w:rPr>
          <w:rFonts w:ascii="Cambria" w:hAnsi="Cambria" w:cs="Arial"/>
        </w:rPr>
        <w:t xml:space="preserve">___________________________  </w:t>
      </w:r>
    </w:p>
    <w:sectPr w:rsidR="00240106" w:rsidRPr="00EF2997" w:rsidSect="007F4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5198A" w14:textId="77777777" w:rsidR="0049013D" w:rsidRDefault="0049013D" w:rsidP="00BE1E46">
      <w:r>
        <w:separator/>
      </w:r>
    </w:p>
  </w:endnote>
  <w:endnote w:type="continuationSeparator" w:id="0">
    <w:p w14:paraId="1BFE67A6" w14:textId="77777777" w:rsidR="0049013D" w:rsidRDefault="0049013D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5999A" w14:textId="77777777" w:rsidR="00EA10A8" w:rsidRDefault="00EA10A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F626B67" w14:textId="77777777" w:rsidR="00EA10A8" w:rsidRDefault="00EA10A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13C65" w14:textId="77777777" w:rsidR="00715F3F" w:rsidRDefault="00715F3F" w:rsidP="00715F3F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715F3F" w14:paraId="3105AB24" w14:textId="77777777" w:rsidTr="00715F3F">
      <w:trPr>
        <w:trHeight w:val="920"/>
        <w:jc w:val="center"/>
      </w:trPr>
      <w:tc>
        <w:tcPr>
          <w:tcW w:w="3165" w:type="dxa"/>
          <w:vAlign w:val="center"/>
          <w:hideMark/>
        </w:tcPr>
        <w:p w14:paraId="1D46D040" w14:textId="1D7384C9" w:rsidR="00715F3F" w:rsidRDefault="00715F3F" w:rsidP="00715F3F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128C2399" wp14:editId="368167AF">
                <wp:extent cx="1171575" cy="533400"/>
                <wp:effectExtent l="0" t="0" r="952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40AFEDC2" w14:textId="77777777" w:rsidR="00715F3F" w:rsidRDefault="00715F3F" w:rsidP="00715F3F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3166" w:type="dxa"/>
          <w:vAlign w:val="center"/>
          <w:hideMark/>
        </w:tcPr>
        <w:p w14:paraId="38410265" w14:textId="3A06440D" w:rsidR="00715F3F" w:rsidRDefault="00715F3F" w:rsidP="00715F3F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253E4DB8" wp14:editId="0D6A1723">
                <wp:extent cx="1676400" cy="619125"/>
                <wp:effectExtent l="0" t="0" r="0" b="9525"/>
                <wp:docPr id="1" name="Obraz 1" descr="pasek_poir_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asek_poir_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8364BC" w14:textId="77777777" w:rsidR="00715F3F" w:rsidRDefault="00715F3F" w:rsidP="00715F3F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 xml:space="preserve">Projekt pt.: Platforma Startowa: </w:t>
    </w:r>
    <w:r>
      <w:rPr>
        <w:rFonts w:ascii="Cambria" w:hAnsi="Cambria" w:cs="Arial"/>
        <w:b/>
        <w:sz w:val="16"/>
        <w:szCs w:val="16"/>
      </w:rPr>
      <w:t xml:space="preserve">Connect </w:t>
    </w:r>
    <w:r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14:paraId="2BF5D201" w14:textId="36B23678" w:rsidR="00EA10A8" w:rsidRPr="00A773BD" w:rsidRDefault="00EA10A8" w:rsidP="00A773BD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</w:p>
  <w:p w14:paraId="0B2FBAB0" w14:textId="77777777" w:rsidR="00EA10A8" w:rsidRPr="00A773BD" w:rsidRDefault="00EA10A8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DB26A" w14:textId="77777777" w:rsidR="00715F3F" w:rsidRDefault="00715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55CCB" w14:textId="77777777" w:rsidR="0049013D" w:rsidRDefault="0049013D" w:rsidP="00BE1E46">
      <w:r>
        <w:separator/>
      </w:r>
    </w:p>
  </w:footnote>
  <w:footnote w:type="continuationSeparator" w:id="0">
    <w:p w14:paraId="0CE83CED" w14:textId="77777777" w:rsidR="0049013D" w:rsidRDefault="0049013D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9600" w14:textId="77777777" w:rsidR="00EA10A8" w:rsidRDefault="00EA10A8">
    <w:pPr>
      <w:pStyle w:val="Nagwek"/>
    </w:pPr>
    <w:r>
      <w:rPr>
        <w:noProof/>
      </w:rPr>
      <w:drawing>
        <wp:inline distT="0" distB="0" distL="0" distR="0" wp14:anchorId="2D2B0C39" wp14:editId="6780AE56">
          <wp:extent cx="1435100" cy="818515"/>
          <wp:effectExtent l="0" t="0" r="0" b="635"/>
          <wp:docPr id="10" name="Obraz 10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AD0BF5" wp14:editId="5FB0935D">
          <wp:extent cx="1435100" cy="818515"/>
          <wp:effectExtent l="0" t="0" r="0" b="635"/>
          <wp:docPr id="11" name="Obraz 11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D559" w14:textId="77777777" w:rsidR="00EA10A8" w:rsidRDefault="00EA10A8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764224" behindDoc="1" locked="0" layoutInCell="1" allowOverlap="1" wp14:anchorId="14123D11" wp14:editId="1ABD6655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6F0B8459" wp14:editId="27E13063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E5E28" w14:textId="77777777" w:rsidR="00EA10A8" w:rsidRPr="001215DA" w:rsidRDefault="00EA10A8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FF1A7D" w:rsidRPr="00FF1A7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XII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B8459" id="Prostokąt 572" o:spid="_x0000_s1027" style="position:absolute;left:0;text-align:left;margin-left:-2.9pt;margin-top:570.75pt;width:40.9pt;height:171.9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14:paraId="1D7E5E28" w14:textId="77777777" w:rsidR="00EA10A8" w:rsidRPr="001215DA" w:rsidRDefault="00EA10A8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FF1A7D" w:rsidRPr="00FF1A7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XII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42638DCD" w14:textId="77777777" w:rsidR="00EA10A8" w:rsidRDefault="00EA10A8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0043BC7B" w14:textId="77777777" w:rsidR="00EA10A8" w:rsidRDefault="00EA10A8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41A26757" w14:textId="77777777" w:rsidR="00EA10A8" w:rsidRDefault="00EA10A8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0E635857" w14:textId="77777777" w:rsidR="00EA10A8" w:rsidRDefault="00EA10A8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1440BA67" w14:textId="37B3E25C" w:rsidR="00EA10A8" w:rsidRPr="00715F3F" w:rsidRDefault="00EA10A8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715F3F">
      <w:rPr>
        <w:rFonts w:ascii="Cambria" w:hAnsi="Cambria" w:cs="Arial"/>
        <w:b/>
        <w:color w:val="0F243E" w:themeColor="text2" w:themeShade="80"/>
        <w:sz w:val="16"/>
        <w:szCs w:val="16"/>
      </w:rPr>
      <w:t xml:space="preserve">Zapytanie ofertowe nr </w:t>
    </w:r>
    <w:r w:rsidR="00EF2997" w:rsidRPr="00715F3F">
      <w:rPr>
        <w:rFonts w:ascii="Cambria" w:hAnsi="Cambria" w:cs="Arial"/>
        <w:b/>
        <w:color w:val="0F243E" w:themeColor="text2" w:themeShade="80"/>
        <w:sz w:val="16"/>
        <w:szCs w:val="16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A82B0" w14:textId="77777777" w:rsidR="00715F3F" w:rsidRDefault="00715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0976"/>
    <w:rsid w:val="000015A8"/>
    <w:rsid w:val="00001A43"/>
    <w:rsid w:val="00003109"/>
    <w:rsid w:val="0000329F"/>
    <w:rsid w:val="00011EB1"/>
    <w:rsid w:val="000149F9"/>
    <w:rsid w:val="00015DDB"/>
    <w:rsid w:val="000223BB"/>
    <w:rsid w:val="000227FB"/>
    <w:rsid w:val="00022E73"/>
    <w:rsid w:val="00022F64"/>
    <w:rsid w:val="0002363D"/>
    <w:rsid w:val="00025CE8"/>
    <w:rsid w:val="00027C35"/>
    <w:rsid w:val="00031C46"/>
    <w:rsid w:val="00032AA5"/>
    <w:rsid w:val="00033565"/>
    <w:rsid w:val="00034752"/>
    <w:rsid w:val="00037EF1"/>
    <w:rsid w:val="00043002"/>
    <w:rsid w:val="000444BE"/>
    <w:rsid w:val="00044B66"/>
    <w:rsid w:val="000501A6"/>
    <w:rsid w:val="000503CF"/>
    <w:rsid w:val="00053D9A"/>
    <w:rsid w:val="00056A37"/>
    <w:rsid w:val="0005730C"/>
    <w:rsid w:val="00057ECD"/>
    <w:rsid w:val="000635A9"/>
    <w:rsid w:val="0006483F"/>
    <w:rsid w:val="00065958"/>
    <w:rsid w:val="00065C65"/>
    <w:rsid w:val="00067EEE"/>
    <w:rsid w:val="00070296"/>
    <w:rsid w:val="00070663"/>
    <w:rsid w:val="00071FD4"/>
    <w:rsid w:val="00072216"/>
    <w:rsid w:val="00072C60"/>
    <w:rsid w:val="00072F62"/>
    <w:rsid w:val="00073D66"/>
    <w:rsid w:val="00074E23"/>
    <w:rsid w:val="000825F5"/>
    <w:rsid w:val="0008281D"/>
    <w:rsid w:val="000834A4"/>
    <w:rsid w:val="00084F70"/>
    <w:rsid w:val="00085655"/>
    <w:rsid w:val="00086782"/>
    <w:rsid w:val="000874F9"/>
    <w:rsid w:val="00087DC9"/>
    <w:rsid w:val="00090483"/>
    <w:rsid w:val="000904F0"/>
    <w:rsid w:val="00090A74"/>
    <w:rsid w:val="0009425A"/>
    <w:rsid w:val="0009603E"/>
    <w:rsid w:val="000A2A05"/>
    <w:rsid w:val="000A3F50"/>
    <w:rsid w:val="000A561F"/>
    <w:rsid w:val="000A73F2"/>
    <w:rsid w:val="000B334F"/>
    <w:rsid w:val="000B339B"/>
    <w:rsid w:val="000C12E1"/>
    <w:rsid w:val="000C2642"/>
    <w:rsid w:val="000C3306"/>
    <w:rsid w:val="000C37ED"/>
    <w:rsid w:val="000C52A8"/>
    <w:rsid w:val="000C623E"/>
    <w:rsid w:val="000C645F"/>
    <w:rsid w:val="000C7B91"/>
    <w:rsid w:val="000D1F25"/>
    <w:rsid w:val="000D2D58"/>
    <w:rsid w:val="000E0898"/>
    <w:rsid w:val="000E1A20"/>
    <w:rsid w:val="000E1D34"/>
    <w:rsid w:val="000E401F"/>
    <w:rsid w:val="000F1E6D"/>
    <w:rsid w:val="000F20C6"/>
    <w:rsid w:val="000F7994"/>
    <w:rsid w:val="00102E66"/>
    <w:rsid w:val="00105530"/>
    <w:rsid w:val="00106618"/>
    <w:rsid w:val="00107860"/>
    <w:rsid w:val="0011002C"/>
    <w:rsid w:val="001132C0"/>
    <w:rsid w:val="00113B91"/>
    <w:rsid w:val="00114128"/>
    <w:rsid w:val="0011517A"/>
    <w:rsid w:val="00115491"/>
    <w:rsid w:val="00115D9D"/>
    <w:rsid w:val="00117863"/>
    <w:rsid w:val="001212FE"/>
    <w:rsid w:val="00127B4D"/>
    <w:rsid w:val="0013035C"/>
    <w:rsid w:val="0013134F"/>
    <w:rsid w:val="001339E9"/>
    <w:rsid w:val="00137584"/>
    <w:rsid w:val="001426AB"/>
    <w:rsid w:val="001442E6"/>
    <w:rsid w:val="001467F4"/>
    <w:rsid w:val="001506C0"/>
    <w:rsid w:val="00151256"/>
    <w:rsid w:val="001520F1"/>
    <w:rsid w:val="001524A8"/>
    <w:rsid w:val="00153202"/>
    <w:rsid w:val="00154D9B"/>
    <w:rsid w:val="001608AD"/>
    <w:rsid w:val="00161FBA"/>
    <w:rsid w:val="00164631"/>
    <w:rsid w:val="00170B81"/>
    <w:rsid w:val="00172130"/>
    <w:rsid w:val="0017420E"/>
    <w:rsid w:val="00174576"/>
    <w:rsid w:val="001747AF"/>
    <w:rsid w:val="001850FD"/>
    <w:rsid w:val="00190705"/>
    <w:rsid w:val="001918C6"/>
    <w:rsid w:val="00191A74"/>
    <w:rsid w:val="0019276E"/>
    <w:rsid w:val="00192BFD"/>
    <w:rsid w:val="00194368"/>
    <w:rsid w:val="0019447B"/>
    <w:rsid w:val="00196A87"/>
    <w:rsid w:val="001A3883"/>
    <w:rsid w:val="001A6786"/>
    <w:rsid w:val="001A698C"/>
    <w:rsid w:val="001A7BEB"/>
    <w:rsid w:val="001B0997"/>
    <w:rsid w:val="001B11E4"/>
    <w:rsid w:val="001B2DFF"/>
    <w:rsid w:val="001C1D91"/>
    <w:rsid w:val="001C34F3"/>
    <w:rsid w:val="001C4B5F"/>
    <w:rsid w:val="001C6192"/>
    <w:rsid w:val="001D0B8E"/>
    <w:rsid w:val="001D1158"/>
    <w:rsid w:val="001D225D"/>
    <w:rsid w:val="001D27CF"/>
    <w:rsid w:val="001D31B5"/>
    <w:rsid w:val="001D43FE"/>
    <w:rsid w:val="001E247A"/>
    <w:rsid w:val="001E2D84"/>
    <w:rsid w:val="001E3857"/>
    <w:rsid w:val="001E3F1E"/>
    <w:rsid w:val="001E406D"/>
    <w:rsid w:val="001E5E18"/>
    <w:rsid w:val="001F03DE"/>
    <w:rsid w:val="001F1168"/>
    <w:rsid w:val="001F1416"/>
    <w:rsid w:val="001F2FD6"/>
    <w:rsid w:val="001F390E"/>
    <w:rsid w:val="001F54FD"/>
    <w:rsid w:val="001F5631"/>
    <w:rsid w:val="00203560"/>
    <w:rsid w:val="0020584C"/>
    <w:rsid w:val="0020719E"/>
    <w:rsid w:val="002111B2"/>
    <w:rsid w:val="002119CD"/>
    <w:rsid w:val="00212204"/>
    <w:rsid w:val="00212BB7"/>
    <w:rsid w:val="0021373E"/>
    <w:rsid w:val="00215312"/>
    <w:rsid w:val="00216F1F"/>
    <w:rsid w:val="0021746E"/>
    <w:rsid w:val="00220FDC"/>
    <w:rsid w:val="00221CD4"/>
    <w:rsid w:val="00221FA2"/>
    <w:rsid w:val="00222F9B"/>
    <w:rsid w:val="00223A14"/>
    <w:rsid w:val="00231E2C"/>
    <w:rsid w:val="0023225C"/>
    <w:rsid w:val="0023641E"/>
    <w:rsid w:val="002366E8"/>
    <w:rsid w:val="00240106"/>
    <w:rsid w:val="002413DC"/>
    <w:rsid w:val="00242F1E"/>
    <w:rsid w:val="00244627"/>
    <w:rsid w:val="00245B1A"/>
    <w:rsid w:val="00246F45"/>
    <w:rsid w:val="00247558"/>
    <w:rsid w:val="00247D32"/>
    <w:rsid w:val="002506F2"/>
    <w:rsid w:val="002533F1"/>
    <w:rsid w:val="00253F65"/>
    <w:rsid w:val="002609B8"/>
    <w:rsid w:val="00262934"/>
    <w:rsid w:val="00262E45"/>
    <w:rsid w:val="00263020"/>
    <w:rsid w:val="00263589"/>
    <w:rsid w:val="002635E8"/>
    <w:rsid w:val="00264013"/>
    <w:rsid w:val="00264606"/>
    <w:rsid w:val="002647A6"/>
    <w:rsid w:val="00264E9E"/>
    <w:rsid w:val="00265C51"/>
    <w:rsid w:val="00266613"/>
    <w:rsid w:val="00266DC2"/>
    <w:rsid w:val="0027448F"/>
    <w:rsid w:val="00277C02"/>
    <w:rsid w:val="00280C9F"/>
    <w:rsid w:val="0028116F"/>
    <w:rsid w:val="00281DD7"/>
    <w:rsid w:val="0028318C"/>
    <w:rsid w:val="002850CD"/>
    <w:rsid w:val="00286078"/>
    <w:rsid w:val="0029330F"/>
    <w:rsid w:val="00296412"/>
    <w:rsid w:val="002A1DCD"/>
    <w:rsid w:val="002A3E09"/>
    <w:rsid w:val="002A4845"/>
    <w:rsid w:val="002A5ED9"/>
    <w:rsid w:val="002A6734"/>
    <w:rsid w:val="002B1F85"/>
    <w:rsid w:val="002B22BD"/>
    <w:rsid w:val="002B49FB"/>
    <w:rsid w:val="002B6E19"/>
    <w:rsid w:val="002B774E"/>
    <w:rsid w:val="002C1635"/>
    <w:rsid w:val="002C3CAE"/>
    <w:rsid w:val="002C5853"/>
    <w:rsid w:val="002C7F09"/>
    <w:rsid w:val="002D0058"/>
    <w:rsid w:val="002D03F0"/>
    <w:rsid w:val="002D3BC9"/>
    <w:rsid w:val="002D4268"/>
    <w:rsid w:val="002D480A"/>
    <w:rsid w:val="002D5FD3"/>
    <w:rsid w:val="002D6AD9"/>
    <w:rsid w:val="002D7722"/>
    <w:rsid w:val="002E2716"/>
    <w:rsid w:val="002E2B69"/>
    <w:rsid w:val="002E365C"/>
    <w:rsid w:val="002E3CEC"/>
    <w:rsid w:val="002E5257"/>
    <w:rsid w:val="002E641B"/>
    <w:rsid w:val="002E65A6"/>
    <w:rsid w:val="002E7F4C"/>
    <w:rsid w:val="002F03FE"/>
    <w:rsid w:val="002F0E7F"/>
    <w:rsid w:val="002F23CD"/>
    <w:rsid w:val="002F28DB"/>
    <w:rsid w:val="002F293A"/>
    <w:rsid w:val="002F42CF"/>
    <w:rsid w:val="002F4702"/>
    <w:rsid w:val="00301DB6"/>
    <w:rsid w:val="00303055"/>
    <w:rsid w:val="00310EF8"/>
    <w:rsid w:val="003155A9"/>
    <w:rsid w:val="00317E78"/>
    <w:rsid w:val="00320602"/>
    <w:rsid w:val="00320BD6"/>
    <w:rsid w:val="0032235F"/>
    <w:rsid w:val="003226E5"/>
    <w:rsid w:val="00323AAA"/>
    <w:rsid w:val="0032415F"/>
    <w:rsid w:val="003265D4"/>
    <w:rsid w:val="00326692"/>
    <w:rsid w:val="00327843"/>
    <w:rsid w:val="00330855"/>
    <w:rsid w:val="003316FA"/>
    <w:rsid w:val="0034280C"/>
    <w:rsid w:val="0034466A"/>
    <w:rsid w:val="00345338"/>
    <w:rsid w:val="0034557F"/>
    <w:rsid w:val="00346FB5"/>
    <w:rsid w:val="003508D0"/>
    <w:rsid w:val="00353149"/>
    <w:rsid w:val="00354C3D"/>
    <w:rsid w:val="003552A6"/>
    <w:rsid w:val="00356842"/>
    <w:rsid w:val="00356CC4"/>
    <w:rsid w:val="00357A08"/>
    <w:rsid w:val="00362EBA"/>
    <w:rsid w:val="00365490"/>
    <w:rsid w:val="00365DBA"/>
    <w:rsid w:val="00366737"/>
    <w:rsid w:val="00366E58"/>
    <w:rsid w:val="0036712D"/>
    <w:rsid w:val="0037171D"/>
    <w:rsid w:val="0037188D"/>
    <w:rsid w:val="00380B56"/>
    <w:rsid w:val="003856DC"/>
    <w:rsid w:val="003865EB"/>
    <w:rsid w:val="00394AC7"/>
    <w:rsid w:val="003952DB"/>
    <w:rsid w:val="003A1C7F"/>
    <w:rsid w:val="003A1FFD"/>
    <w:rsid w:val="003A3554"/>
    <w:rsid w:val="003A40AA"/>
    <w:rsid w:val="003A5A43"/>
    <w:rsid w:val="003B0C90"/>
    <w:rsid w:val="003B2D7E"/>
    <w:rsid w:val="003B60DA"/>
    <w:rsid w:val="003C041D"/>
    <w:rsid w:val="003C4BE6"/>
    <w:rsid w:val="003C5680"/>
    <w:rsid w:val="003C746D"/>
    <w:rsid w:val="003D50C3"/>
    <w:rsid w:val="003D5380"/>
    <w:rsid w:val="003D5E48"/>
    <w:rsid w:val="003D67F8"/>
    <w:rsid w:val="003D6FB7"/>
    <w:rsid w:val="003D79C3"/>
    <w:rsid w:val="003E0D41"/>
    <w:rsid w:val="003E143F"/>
    <w:rsid w:val="003E44C3"/>
    <w:rsid w:val="003F1540"/>
    <w:rsid w:val="003F19FF"/>
    <w:rsid w:val="003F3AC0"/>
    <w:rsid w:val="00400FAF"/>
    <w:rsid w:val="00401271"/>
    <w:rsid w:val="00403AF1"/>
    <w:rsid w:val="00404716"/>
    <w:rsid w:val="00410E0D"/>
    <w:rsid w:val="004122FC"/>
    <w:rsid w:val="00415BF9"/>
    <w:rsid w:val="00416850"/>
    <w:rsid w:val="0042181B"/>
    <w:rsid w:val="00424FA4"/>
    <w:rsid w:val="00425728"/>
    <w:rsid w:val="0042672D"/>
    <w:rsid w:val="00430969"/>
    <w:rsid w:val="0043272C"/>
    <w:rsid w:val="00433299"/>
    <w:rsid w:val="0044123F"/>
    <w:rsid w:val="004429A4"/>
    <w:rsid w:val="004447EA"/>
    <w:rsid w:val="00445CAD"/>
    <w:rsid w:val="00446890"/>
    <w:rsid w:val="00446B28"/>
    <w:rsid w:val="00447ACA"/>
    <w:rsid w:val="00450380"/>
    <w:rsid w:val="00451C4F"/>
    <w:rsid w:val="004520E4"/>
    <w:rsid w:val="004522FC"/>
    <w:rsid w:val="0045511E"/>
    <w:rsid w:val="00456F25"/>
    <w:rsid w:val="00461916"/>
    <w:rsid w:val="00461A31"/>
    <w:rsid w:val="00462662"/>
    <w:rsid w:val="00467697"/>
    <w:rsid w:val="00471C6B"/>
    <w:rsid w:val="00472075"/>
    <w:rsid w:val="00473BB6"/>
    <w:rsid w:val="0047458E"/>
    <w:rsid w:val="004806A1"/>
    <w:rsid w:val="00480B1D"/>
    <w:rsid w:val="0048374D"/>
    <w:rsid w:val="00483A85"/>
    <w:rsid w:val="00484502"/>
    <w:rsid w:val="004850C7"/>
    <w:rsid w:val="00485B17"/>
    <w:rsid w:val="00485D02"/>
    <w:rsid w:val="0048641E"/>
    <w:rsid w:val="00487D49"/>
    <w:rsid w:val="0049013D"/>
    <w:rsid w:val="00493480"/>
    <w:rsid w:val="00494830"/>
    <w:rsid w:val="0049743E"/>
    <w:rsid w:val="004A4222"/>
    <w:rsid w:val="004A7116"/>
    <w:rsid w:val="004A7B18"/>
    <w:rsid w:val="004B5C23"/>
    <w:rsid w:val="004B5DE4"/>
    <w:rsid w:val="004B64C9"/>
    <w:rsid w:val="004B7EFA"/>
    <w:rsid w:val="004C016A"/>
    <w:rsid w:val="004C36E7"/>
    <w:rsid w:val="004C4FE7"/>
    <w:rsid w:val="004C621C"/>
    <w:rsid w:val="004C6D80"/>
    <w:rsid w:val="004C6EF9"/>
    <w:rsid w:val="004C7454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4F35FA"/>
    <w:rsid w:val="004F404C"/>
    <w:rsid w:val="004F4D4F"/>
    <w:rsid w:val="005005B5"/>
    <w:rsid w:val="005019CF"/>
    <w:rsid w:val="00501E9F"/>
    <w:rsid w:val="00502912"/>
    <w:rsid w:val="0050433A"/>
    <w:rsid w:val="005045C3"/>
    <w:rsid w:val="00510EC1"/>
    <w:rsid w:val="00512250"/>
    <w:rsid w:val="005154C0"/>
    <w:rsid w:val="0051772C"/>
    <w:rsid w:val="00517F6C"/>
    <w:rsid w:val="005222AC"/>
    <w:rsid w:val="005233B3"/>
    <w:rsid w:val="0052385D"/>
    <w:rsid w:val="00523B0F"/>
    <w:rsid w:val="00523D0E"/>
    <w:rsid w:val="00524272"/>
    <w:rsid w:val="00532C81"/>
    <w:rsid w:val="00533DBF"/>
    <w:rsid w:val="00535AD9"/>
    <w:rsid w:val="00535C3F"/>
    <w:rsid w:val="005362F4"/>
    <w:rsid w:val="00541CCC"/>
    <w:rsid w:val="0054288B"/>
    <w:rsid w:val="00543825"/>
    <w:rsid w:val="00547BCA"/>
    <w:rsid w:val="00550CA8"/>
    <w:rsid w:val="00552CF7"/>
    <w:rsid w:val="0055559A"/>
    <w:rsid w:val="00557B20"/>
    <w:rsid w:val="00557F33"/>
    <w:rsid w:val="0056271E"/>
    <w:rsid w:val="0056429A"/>
    <w:rsid w:val="00564369"/>
    <w:rsid w:val="0056515A"/>
    <w:rsid w:val="00565522"/>
    <w:rsid w:val="0056575C"/>
    <w:rsid w:val="00570399"/>
    <w:rsid w:val="00573304"/>
    <w:rsid w:val="005742AB"/>
    <w:rsid w:val="00574AD8"/>
    <w:rsid w:val="005814E9"/>
    <w:rsid w:val="005815C1"/>
    <w:rsid w:val="00581BED"/>
    <w:rsid w:val="00581EBE"/>
    <w:rsid w:val="00584220"/>
    <w:rsid w:val="00584BB5"/>
    <w:rsid w:val="00585678"/>
    <w:rsid w:val="005864C1"/>
    <w:rsid w:val="0059114F"/>
    <w:rsid w:val="005932AE"/>
    <w:rsid w:val="00597D9B"/>
    <w:rsid w:val="005A1584"/>
    <w:rsid w:val="005A3058"/>
    <w:rsid w:val="005A5AFF"/>
    <w:rsid w:val="005A6444"/>
    <w:rsid w:val="005A7548"/>
    <w:rsid w:val="005B0445"/>
    <w:rsid w:val="005B23BB"/>
    <w:rsid w:val="005B519F"/>
    <w:rsid w:val="005B556A"/>
    <w:rsid w:val="005B5770"/>
    <w:rsid w:val="005C0413"/>
    <w:rsid w:val="005C2159"/>
    <w:rsid w:val="005C59A5"/>
    <w:rsid w:val="005D0633"/>
    <w:rsid w:val="005D0BD1"/>
    <w:rsid w:val="005D2029"/>
    <w:rsid w:val="005D457D"/>
    <w:rsid w:val="005E08BA"/>
    <w:rsid w:val="005E4215"/>
    <w:rsid w:val="005E4225"/>
    <w:rsid w:val="005E4823"/>
    <w:rsid w:val="005E5385"/>
    <w:rsid w:val="005F21FE"/>
    <w:rsid w:val="005F3CB9"/>
    <w:rsid w:val="005F3F51"/>
    <w:rsid w:val="005F667C"/>
    <w:rsid w:val="005F6C7D"/>
    <w:rsid w:val="005F768B"/>
    <w:rsid w:val="006027E2"/>
    <w:rsid w:val="00605BF5"/>
    <w:rsid w:val="006101D1"/>
    <w:rsid w:val="0061391F"/>
    <w:rsid w:val="00620690"/>
    <w:rsid w:val="00623333"/>
    <w:rsid w:val="006248DA"/>
    <w:rsid w:val="00624AEB"/>
    <w:rsid w:val="00625274"/>
    <w:rsid w:val="00625ACE"/>
    <w:rsid w:val="00627175"/>
    <w:rsid w:val="00631EF2"/>
    <w:rsid w:val="00634B7E"/>
    <w:rsid w:val="0063507B"/>
    <w:rsid w:val="0063696F"/>
    <w:rsid w:val="00636A70"/>
    <w:rsid w:val="006376C1"/>
    <w:rsid w:val="00641176"/>
    <w:rsid w:val="006425BA"/>
    <w:rsid w:val="006430CF"/>
    <w:rsid w:val="00647544"/>
    <w:rsid w:val="006515A7"/>
    <w:rsid w:val="00652289"/>
    <w:rsid w:val="00652577"/>
    <w:rsid w:val="00652C89"/>
    <w:rsid w:val="00653D90"/>
    <w:rsid w:val="00653E30"/>
    <w:rsid w:val="006561E6"/>
    <w:rsid w:val="00656999"/>
    <w:rsid w:val="00657459"/>
    <w:rsid w:val="006605B7"/>
    <w:rsid w:val="00660B53"/>
    <w:rsid w:val="006640DA"/>
    <w:rsid w:val="00665580"/>
    <w:rsid w:val="006655AF"/>
    <w:rsid w:val="00666D39"/>
    <w:rsid w:val="00667234"/>
    <w:rsid w:val="0067603E"/>
    <w:rsid w:val="00677116"/>
    <w:rsid w:val="0067731B"/>
    <w:rsid w:val="00687A45"/>
    <w:rsid w:val="00696E38"/>
    <w:rsid w:val="006A0419"/>
    <w:rsid w:val="006A067F"/>
    <w:rsid w:val="006A07DF"/>
    <w:rsid w:val="006A153E"/>
    <w:rsid w:val="006A1734"/>
    <w:rsid w:val="006A30FB"/>
    <w:rsid w:val="006A395D"/>
    <w:rsid w:val="006A6015"/>
    <w:rsid w:val="006A6728"/>
    <w:rsid w:val="006A786D"/>
    <w:rsid w:val="006B2CAD"/>
    <w:rsid w:val="006B4197"/>
    <w:rsid w:val="006B6625"/>
    <w:rsid w:val="006B7DF8"/>
    <w:rsid w:val="006C0A2F"/>
    <w:rsid w:val="006C2188"/>
    <w:rsid w:val="006C47D2"/>
    <w:rsid w:val="006C4C48"/>
    <w:rsid w:val="006C72CA"/>
    <w:rsid w:val="006D3280"/>
    <w:rsid w:val="006D5FE3"/>
    <w:rsid w:val="006D7E32"/>
    <w:rsid w:val="006E1151"/>
    <w:rsid w:val="006E4936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4DD9"/>
    <w:rsid w:val="00715F3F"/>
    <w:rsid w:val="0071693F"/>
    <w:rsid w:val="0072129D"/>
    <w:rsid w:val="007226F5"/>
    <w:rsid w:val="00724E75"/>
    <w:rsid w:val="0072513C"/>
    <w:rsid w:val="00725331"/>
    <w:rsid w:val="00726CA0"/>
    <w:rsid w:val="007277D8"/>
    <w:rsid w:val="007327DD"/>
    <w:rsid w:val="00733D27"/>
    <w:rsid w:val="007355AE"/>
    <w:rsid w:val="00735650"/>
    <w:rsid w:val="00735F49"/>
    <w:rsid w:val="00740579"/>
    <w:rsid w:val="007437B1"/>
    <w:rsid w:val="00747E3F"/>
    <w:rsid w:val="00750196"/>
    <w:rsid w:val="007524B1"/>
    <w:rsid w:val="007524FB"/>
    <w:rsid w:val="00756C93"/>
    <w:rsid w:val="00756FB0"/>
    <w:rsid w:val="0076023D"/>
    <w:rsid w:val="00760E06"/>
    <w:rsid w:val="00763DA1"/>
    <w:rsid w:val="007642B6"/>
    <w:rsid w:val="007646B5"/>
    <w:rsid w:val="007648DF"/>
    <w:rsid w:val="00765E0D"/>
    <w:rsid w:val="00766E73"/>
    <w:rsid w:val="00770114"/>
    <w:rsid w:val="007724E3"/>
    <w:rsid w:val="00772AA8"/>
    <w:rsid w:val="007733BD"/>
    <w:rsid w:val="00773CC9"/>
    <w:rsid w:val="00775551"/>
    <w:rsid w:val="0077661C"/>
    <w:rsid w:val="00780CCF"/>
    <w:rsid w:val="00785BB5"/>
    <w:rsid w:val="00792936"/>
    <w:rsid w:val="00794128"/>
    <w:rsid w:val="00794909"/>
    <w:rsid w:val="00794A1F"/>
    <w:rsid w:val="0079525B"/>
    <w:rsid w:val="007A08EC"/>
    <w:rsid w:val="007A3780"/>
    <w:rsid w:val="007A54D3"/>
    <w:rsid w:val="007A565C"/>
    <w:rsid w:val="007A5966"/>
    <w:rsid w:val="007A77CD"/>
    <w:rsid w:val="007B30CE"/>
    <w:rsid w:val="007B7267"/>
    <w:rsid w:val="007C0CB3"/>
    <w:rsid w:val="007C2C41"/>
    <w:rsid w:val="007C52CA"/>
    <w:rsid w:val="007C535C"/>
    <w:rsid w:val="007C7566"/>
    <w:rsid w:val="007C7847"/>
    <w:rsid w:val="007D274A"/>
    <w:rsid w:val="007D2D91"/>
    <w:rsid w:val="007D3283"/>
    <w:rsid w:val="007D32D7"/>
    <w:rsid w:val="007D3550"/>
    <w:rsid w:val="007D3989"/>
    <w:rsid w:val="007D689E"/>
    <w:rsid w:val="007E0F3C"/>
    <w:rsid w:val="007E23A0"/>
    <w:rsid w:val="007E2B4E"/>
    <w:rsid w:val="007E59F2"/>
    <w:rsid w:val="007E5C7A"/>
    <w:rsid w:val="007E6CE2"/>
    <w:rsid w:val="007F21DD"/>
    <w:rsid w:val="007F2E0D"/>
    <w:rsid w:val="007F3A65"/>
    <w:rsid w:val="007F40F2"/>
    <w:rsid w:val="007F4D63"/>
    <w:rsid w:val="007F6256"/>
    <w:rsid w:val="00803C1B"/>
    <w:rsid w:val="00803DCD"/>
    <w:rsid w:val="0080537C"/>
    <w:rsid w:val="008058D8"/>
    <w:rsid w:val="008059D0"/>
    <w:rsid w:val="008065E3"/>
    <w:rsid w:val="0080672F"/>
    <w:rsid w:val="008071AF"/>
    <w:rsid w:val="0081103A"/>
    <w:rsid w:val="008111EA"/>
    <w:rsid w:val="008146C5"/>
    <w:rsid w:val="00814E87"/>
    <w:rsid w:val="0081775D"/>
    <w:rsid w:val="00817C83"/>
    <w:rsid w:val="00817F87"/>
    <w:rsid w:val="00831EA1"/>
    <w:rsid w:val="008325DF"/>
    <w:rsid w:val="00832618"/>
    <w:rsid w:val="00832FDF"/>
    <w:rsid w:val="008357CC"/>
    <w:rsid w:val="00836418"/>
    <w:rsid w:val="00836AEF"/>
    <w:rsid w:val="00837179"/>
    <w:rsid w:val="00841A4B"/>
    <w:rsid w:val="0084218F"/>
    <w:rsid w:val="0084246F"/>
    <w:rsid w:val="0084252A"/>
    <w:rsid w:val="00845366"/>
    <w:rsid w:val="008453E5"/>
    <w:rsid w:val="00846E64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3A80"/>
    <w:rsid w:val="00886F89"/>
    <w:rsid w:val="00894BD6"/>
    <w:rsid w:val="0089558C"/>
    <w:rsid w:val="00895A1E"/>
    <w:rsid w:val="008A0F6E"/>
    <w:rsid w:val="008A1FA1"/>
    <w:rsid w:val="008A4A94"/>
    <w:rsid w:val="008A73D2"/>
    <w:rsid w:val="008B0E6E"/>
    <w:rsid w:val="008B3133"/>
    <w:rsid w:val="008B6121"/>
    <w:rsid w:val="008B7501"/>
    <w:rsid w:val="008C0C17"/>
    <w:rsid w:val="008C0DB8"/>
    <w:rsid w:val="008C49C3"/>
    <w:rsid w:val="008C69B4"/>
    <w:rsid w:val="008C6CA7"/>
    <w:rsid w:val="008D0882"/>
    <w:rsid w:val="008D1853"/>
    <w:rsid w:val="008D28ED"/>
    <w:rsid w:val="008D3864"/>
    <w:rsid w:val="008D5FCE"/>
    <w:rsid w:val="008D668F"/>
    <w:rsid w:val="008D6AAD"/>
    <w:rsid w:val="008D6AEE"/>
    <w:rsid w:val="008D7209"/>
    <w:rsid w:val="008E1EBD"/>
    <w:rsid w:val="008E1F8B"/>
    <w:rsid w:val="008E3EA2"/>
    <w:rsid w:val="008E4C61"/>
    <w:rsid w:val="008E4EE3"/>
    <w:rsid w:val="008E5F28"/>
    <w:rsid w:val="008E6A49"/>
    <w:rsid w:val="008F1B54"/>
    <w:rsid w:val="008F1D90"/>
    <w:rsid w:val="008F2303"/>
    <w:rsid w:val="00901015"/>
    <w:rsid w:val="00901F89"/>
    <w:rsid w:val="009035FA"/>
    <w:rsid w:val="00903FCD"/>
    <w:rsid w:val="009041F9"/>
    <w:rsid w:val="009128C0"/>
    <w:rsid w:val="0091307D"/>
    <w:rsid w:val="00916CB4"/>
    <w:rsid w:val="0092293C"/>
    <w:rsid w:val="00922E9B"/>
    <w:rsid w:val="009239D1"/>
    <w:rsid w:val="00930660"/>
    <w:rsid w:val="009313FA"/>
    <w:rsid w:val="0093294E"/>
    <w:rsid w:val="00933E75"/>
    <w:rsid w:val="00934ADD"/>
    <w:rsid w:val="00935639"/>
    <w:rsid w:val="00935979"/>
    <w:rsid w:val="00940659"/>
    <w:rsid w:val="00941B2D"/>
    <w:rsid w:val="0094222C"/>
    <w:rsid w:val="009438ED"/>
    <w:rsid w:val="0095051D"/>
    <w:rsid w:val="00956C26"/>
    <w:rsid w:val="00957DDA"/>
    <w:rsid w:val="00961A84"/>
    <w:rsid w:val="00962120"/>
    <w:rsid w:val="00963200"/>
    <w:rsid w:val="009662C5"/>
    <w:rsid w:val="00966AB6"/>
    <w:rsid w:val="00967A40"/>
    <w:rsid w:val="00967B4F"/>
    <w:rsid w:val="00971BD4"/>
    <w:rsid w:val="00974348"/>
    <w:rsid w:val="00976270"/>
    <w:rsid w:val="00977750"/>
    <w:rsid w:val="00977EDD"/>
    <w:rsid w:val="00984AF0"/>
    <w:rsid w:val="00991BE7"/>
    <w:rsid w:val="00991DA9"/>
    <w:rsid w:val="009A36DD"/>
    <w:rsid w:val="009A3BAC"/>
    <w:rsid w:val="009A6F60"/>
    <w:rsid w:val="009B11D0"/>
    <w:rsid w:val="009B4236"/>
    <w:rsid w:val="009B60A7"/>
    <w:rsid w:val="009B6549"/>
    <w:rsid w:val="009B7C61"/>
    <w:rsid w:val="009C1C39"/>
    <w:rsid w:val="009C2D33"/>
    <w:rsid w:val="009C42BA"/>
    <w:rsid w:val="009C4B79"/>
    <w:rsid w:val="009C619B"/>
    <w:rsid w:val="009C7840"/>
    <w:rsid w:val="009D08FD"/>
    <w:rsid w:val="009D1988"/>
    <w:rsid w:val="009D5A99"/>
    <w:rsid w:val="009D5DCB"/>
    <w:rsid w:val="009D6C13"/>
    <w:rsid w:val="009E2C32"/>
    <w:rsid w:val="009E575D"/>
    <w:rsid w:val="009F25AC"/>
    <w:rsid w:val="009F7D4B"/>
    <w:rsid w:val="00A01287"/>
    <w:rsid w:val="00A01D51"/>
    <w:rsid w:val="00A05F88"/>
    <w:rsid w:val="00A06F39"/>
    <w:rsid w:val="00A12693"/>
    <w:rsid w:val="00A134BA"/>
    <w:rsid w:val="00A13E5C"/>
    <w:rsid w:val="00A14C80"/>
    <w:rsid w:val="00A152B2"/>
    <w:rsid w:val="00A21B7A"/>
    <w:rsid w:val="00A21D19"/>
    <w:rsid w:val="00A228DC"/>
    <w:rsid w:val="00A22C48"/>
    <w:rsid w:val="00A265E1"/>
    <w:rsid w:val="00A31395"/>
    <w:rsid w:val="00A31A4F"/>
    <w:rsid w:val="00A32F17"/>
    <w:rsid w:val="00A330A0"/>
    <w:rsid w:val="00A33A3E"/>
    <w:rsid w:val="00A35E35"/>
    <w:rsid w:val="00A41DD5"/>
    <w:rsid w:val="00A43125"/>
    <w:rsid w:val="00A43BD1"/>
    <w:rsid w:val="00A4431F"/>
    <w:rsid w:val="00A456A6"/>
    <w:rsid w:val="00A461E4"/>
    <w:rsid w:val="00A466F9"/>
    <w:rsid w:val="00A473E8"/>
    <w:rsid w:val="00A5047E"/>
    <w:rsid w:val="00A5084F"/>
    <w:rsid w:val="00A51BA9"/>
    <w:rsid w:val="00A53809"/>
    <w:rsid w:val="00A5636D"/>
    <w:rsid w:val="00A566BD"/>
    <w:rsid w:val="00A6201A"/>
    <w:rsid w:val="00A63E63"/>
    <w:rsid w:val="00A658A9"/>
    <w:rsid w:val="00A658CC"/>
    <w:rsid w:val="00A66DF0"/>
    <w:rsid w:val="00A71127"/>
    <w:rsid w:val="00A73E29"/>
    <w:rsid w:val="00A7435D"/>
    <w:rsid w:val="00A756E2"/>
    <w:rsid w:val="00A773BD"/>
    <w:rsid w:val="00A80A9F"/>
    <w:rsid w:val="00A80FEE"/>
    <w:rsid w:val="00A81385"/>
    <w:rsid w:val="00A82315"/>
    <w:rsid w:val="00A83983"/>
    <w:rsid w:val="00A873D4"/>
    <w:rsid w:val="00A91B24"/>
    <w:rsid w:val="00A937E9"/>
    <w:rsid w:val="00A94BCE"/>
    <w:rsid w:val="00AA1B15"/>
    <w:rsid w:val="00AA3C85"/>
    <w:rsid w:val="00AA42F3"/>
    <w:rsid w:val="00AA4A73"/>
    <w:rsid w:val="00AB2D5F"/>
    <w:rsid w:val="00AB3339"/>
    <w:rsid w:val="00AB5440"/>
    <w:rsid w:val="00AB7807"/>
    <w:rsid w:val="00AC0986"/>
    <w:rsid w:val="00AC2E93"/>
    <w:rsid w:val="00AC49B8"/>
    <w:rsid w:val="00AC54A9"/>
    <w:rsid w:val="00AC7CE4"/>
    <w:rsid w:val="00AD5AF0"/>
    <w:rsid w:val="00AE2C9A"/>
    <w:rsid w:val="00AE38CE"/>
    <w:rsid w:val="00AE7D3D"/>
    <w:rsid w:val="00AF09BE"/>
    <w:rsid w:val="00AF3BA7"/>
    <w:rsid w:val="00AF563A"/>
    <w:rsid w:val="00AF56DA"/>
    <w:rsid w:val="00AF6A52"/>
    <w:rsid w:val="00AF7D4A"/>
    <w:rsid w:val="00B01D0A"/>
    <w:rsid w:val="00B024CD"/>
    <w:rsid w:val="00B030A2"/>
    <w:rsid w:val="00B04F6C"/>
    <w:rsid w:val="00B06030"/>
    <w:rsid w:val="00B071E2"/>
    <w:rsid w:val="00B07257"/>
    <w:rsid w:val="00B117C0"/>
    <w:rsid w:val="00B11AEF"/>
    <w:rsid w:val="00B129E7"/>
    <w:rsid w:val="00B15126"/>
    <w:rsid w:val="00B16CE7"/>
    <w:rsid w:val="00B20AA9"/>
    <w:rsid w:val="00B21A3A"/>
    <w:rsid w:val="00B23D79"/>
    <w:rsid w:val="00B2418F"/>
    <w:rsid w:val="00B24463"/>
    <w:rsid w:val="00B2738D"/>
    <w:rsid w:val="00B27EC0"/>
    <w:rsid w:val="00B3251A"/>
    <w:rsid w:val="00B32612"/>
    <w:rsid w:val="00B32B63"/>
    <w:rsid w:val="00B34490"/>
    <w:rsid w:val="00B345BB"/>
    <w:rsid w:val="00B35112"/>
    <w:rsid w:val="00B37E08"/>
    <w:rsid w:val="00B42E8B"/>
    <w:rsid w:val="00B45887"/>
    <w:rsid w:val="00B51C6F"/>
    <w:rsid w:val="00B5284E"/>
    <w:rsid w:val="00B57A99"/>
    <w:rsid w:val="00B60213"/>
    <w:rsid w:val="00B605D0"/>
    <w:rsid w:val="00B621CF"/>
    <w:rsid w:val="00B62268"/>
    <w:rsid w:val="00B65957"/>
    <w:rsid w:val="00B65C0B"/>
    <w:rsid w:val="00B67A1D"/>
    <w:rsid w:val="00B710BA"/>
    <w:rsid w:val="00B72038"/>
    <w:rsid w:val="00B73461"/>
    <w:rsid w:val="00B73B57"/>
    <w:rsid w:val="00B73F9C"/>
    <w:rsid w:val="00B74214"/>
    <w:rsid w:val="00B74970"/>
    <w:rsid w:val="00B74E1E"/>
    <w:rsid w:val="00B7583C"/>
    <w:rsid w:val="00B76A87"/>
    <w:rsid w:val="00B8084F"/>
    <w:rsid w:val="00B808A5"/>
    <w:rsid w:val="00B80934"/>
    <w:rsid w:val="00B815D8"/>
    <w:rsid w:val="00B82C46"/>
    <w:rsid w:val="00B83CB7"/>
    <w:rsid w:val="00B83D91"/>
    <w:rsid w:val="00B91E1F"/>
    <w:rsid w:val="00B95A62"/>
    <w:rsid w:val="00B95FB6"/>
    <w:rsid w:val="00B97AEA"/>
    <w:rsid w:val="00BA03B9"/>
    <w:rsid w:val="00BA2EF8"/>
    <w:rsid w:val="00BA6FA0"/>
    <w:rsid w:val="00BB184A"/>
    <w:rsid w:val="00BB52B8"/>
    <w:rsid w:val="00BC43FD"/>
    <w:rsid w:val="00BC5C8A"/>
    <w:rsid w:val="00BD05F2"/>
    <w:rsid w:val="00BD1A08"/>
    <w:rsid w:val="00BD1A55"/>
    <w:rsid w:val="00BD4723"/>
    <w:rsid w:val="00BD79EE"/>
    <w:rsid w:val="00BE1E46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4091"/>
    <w:rsid w:val="00C14A0E"/>
    <w:rsid w:val="00C15C1B"/>
    <w:rsid w:val="00C15CD9"/>
    <w:rsid w:val="00C16532"/>
    <w:rsid w:val="00C2029D"/>
    <w:rsid w:val="00C21828"/>
    <w:rsid w:val="00C23F48"/>
    <w:rsid w:val="00C250D6"/>
    <w:rsid w:val="00C2676B"/>
    <w:rsid w:val="00C32C4E"/>
    <w:rsid w:val="00C33919"/>
    <w:rsid w:val="00C35CBB"/>
    <w:rsid w:val="00C40FDE"/>
    <w:rsid w:val="00C44AFA"/>
    <w:rsid w:val="00C4784E"/>
    <w:rsid w:val="00C47FA7"/>
    <w:rsid w:val="00C50186"/>
    <w:rsid w:val="00C50837"/>
    <w:rsid w:val="00C512F7"/>
    <w:rsid w:val="00C523FF"/>
    <w:rsid w:val="00C52C59"/>
    <w:rsid w:val="00C5453E"/>
    <w:rsid w:val="00C550A4"/>
    <w:rsid w:val="00C56DD3"/>
    <w:rsid w:val="00C60365"/>
    <w:rsid w:val="00C61C98"/>
    <w:rsid w:val="00C6512F"/>
    <w:rsid w:val="00C66BFF"/>
    <w:rsid w:val="00C71211"/>
    <w:rsid w:val="00C72E5F"/>
    <w:rsid w:val="00C80D1D"/>
    <w:rsid w:val="00C810C7"/>
    <w:rsid w:val="00C81F39"/>
    <w:rsid w:val="00C82290"/>
    <w:rsid w:val="00C84762"/>
    <w:rsid w:val="00C85484"/>
    <w:rsid w:val="00C86F53"/>
    <w:rsid w:val="00C94DC4"/>
    <w:rsid w:val="00C9670C"/>
    <w:rsid w:val="00C97455"/>
    <w:rsid w:val="00CA034A"/>
    <w:rsid w:val="00CA0C89"/>
    <w:rsid w:val="00CA0CA8"/>
    <w:rsid w:val="00CA1B13"/>
    <w:rsid w:val="00CA249D"/>
    <w:rsid w:val="00CA7A18"/>
    <w:rsid w:val="00CB307D"/>
    <w:rsid w:val="00CB502B"/>
    <w:rsid w:val="00CB6E2A"/>
    <w:rsid w:val="00CB7370"/>
    <w:rsid w:val="00CC0191"/>
    <w:rsid w:val="00CC2D2F"/>
    <w:rsid w:val="00CC3716"/>
    <w:rsid w:val="00CC4D82"/>
    <w:rsid w:val="00CD034F"/>
    <w:rsid w:val="00CD0DF6"/>
    <w:rsid w:val="00CD5E86"/>
    <w:rsid w:val="00CD6869"/>
    <w:rsid w:val="00CE05B2"/>
    <w:rsid w:val="00CE30DA"/>
    <w:rsid w:val="00CE5630"/>
    <w:rsid w:val="00CE5913"/>
    <w:rsid w:val="00CF06F1"/>
    <w:rsid w:val="00CF0966"/>
    <w:rsid w:val="00CF10BA"/>
    <w:rsid w:val="00CF1996"/>
    <w:rsid w:val="00CF2289"/>
    <w:rsid w:val="00CF511B"/>
    <w:rsid w:val="00CF7D37"/>
    <w:rsid w:val="00D01BD1"/>
    <w:rsid w:val="00D05E49"/>
    <w:rsid w:val="00D119CC"/>
    <w:rsid w:val="00D125AB"/>
    <w:rsid w:val="00D15C8D"/>
    <w:rsid w:val="00D16C5E"/>
    <w:rsid w:val="00D16E7D"/>
    <w:rsid w:val="00D179DB"/>
    <w:rsid w:val="00D24D45"/>
    <w:rsid w:val="00D31B4C"/>
    <w:rsid w:val="00D4070E"/>
    <w:rsid w:val="00D42E69"/>
    <w:rsid w:val="00D449F2"/>
    <w:rsid w:val="00D45551"/>
    <w:rsid w:val="00D47A44"/>
    <w:rsid w:val="00D52753"/>
    <w:rsid w:val="00D53228"/>
    <w:rsid w:val="00D53E28"/>
    <w:rsid w:val="00D54D0D"/>
    <w:rsid w:val="00D556EA"/>
    <w:rsid w:val="00D56687"/>
    <w:rsid w:val="00D5679B"/>
    <w:rsid w:val="00D626E4"/>
    <w:rsid w:val="00D63A1B"/>
    <w:rsid w:val="00D662B2"/>
    <w:rsid w:val="00D67AA1"/>
    <w:rsid w:val="00D71D61"/>
    <w:rsid w:val="00D72C00"/>
    <w:rsid w:val="00D8154E"/>
    <w:rsid w:val="00D84C27"/>
    <w:rsid w:val="00D867F2"/>
    <w:rsid w:val="00D90F56"/>
    <w:rsid w:val="00D919EF"/>
    <w:rsid w:val="00D929D4"/>
    <w:rsid w:val="00D95CD2"/>
    <w:rsid w:val="00D963DF"/>
    <w:rsid w:val="00DA365A"/>
    <w:rsid w:val="00DA3B48"/>
    <w:rsid w:val="00DA4E41"/>
    <w:rsid w:val="00DA656C"/>
    <w:rsid w:val="00DA66E4"/>
    <w:rsid w:val="00DA6836"/>
    <w:rsid w:val="00DA6A39"/>
    <w:rsid w:val="00DA7285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4909"/>
    <w:rsid w:val="00DC58B7"/>
    <w:rsid w:val="00DD0085"/>
    <w:rsid w:val="00DD103B"/>
    <w:rsid w:val="00DD5148"/>
    <w:rsid w:val="00DE26A3"/>
    <w:rsid w:val="00DE3FE2"/>
    <w:rsid w:val="00DE5E16"/>
    <w:rsid w:val="00DE6C67"/>
    <w:rsid w:val="00DF54C5"/>
    <w:rsid w:val="00DF56F7"/>
    <w:rsid w:val="00DF5707"/>
    <w:rsid w:val="00DF583E"/>
    <w:rsid w:val="00DF5A86"/>
    <w:rsid w:val="00DF6D14"/>
    <w:rsid w:val="00DF7037"/>
    <w:rsid w:val="00E02EBE"/>
    <w:rsid w:val="00E02FAB"/>
    <w:rsid w:val="00E04E47"/>
    <w:rsid w:val="00E04FDA"/>
    <w:rsid w:val="00E1146F"/>
    <w:rsid w:val="00E12F47"/>
    <w:rsid w:val="00E14056"/>
    <w:rsid w:val="00E16960"/>
    <w:rsid w:val="00E22915"/>
    <w:rsid w:val="00E2302F"/>
    <w:rsid w:val="00E2326C"/>
    <w:rsid w:val="00E2337F"/>
    <w:rsid w:val="00E23CFA"/>
    <w:rsid w:val="00E25531"/>
    <w:rsid w:val="00E3017C"/>
    <w:rsid w:val="00E35628"/>
    <w:rsid w:val="00E35B9B"/>
    <w:rsid w:val="00E360CE"/>
    <w:rsid w:val="00E41613"/>
    <w:rsid w:val="00E443E5"/>
    <w:rsid w:val="00E44959"/>
    <w:rsid w:val="00E45A4B"/>
    <w:rsid w:val="00E55844"/>
    <w:rsid w:val="00E55AA0"/>
    <w:rsid w:val="00E57AFE"/>
    <w:rsid w:val="00E57B13"/>
    <w:rsid w:val="00E610D1"/>
    <w:rsid w:val="00E65204"/>
    <w:rsid w:val="00E65C49"/>
    <w:rsid w:val="00E71268"/>
    <w:rsid w:val="00E71820"/>
    <w:rsid w:val="00E7224D"/>
    <w:rsid w:val="00E73092"/>
    <w:rsid w:val="00E73CB1"/>
    <w:rsid w:val="00E73D41"/>
    <w:rsid w:val="00E74357"/>
    <w:rsid w:val="00E74C38"/>
    <w:rsid w:val="00E759C7"/>
    <w:rsid w:val="00E81676"/>
    <w:rsid w:val="00E84834"/>
    <w:rsid w:val="00E85787"/>
    <w:rsid w:val="00E9055B"/>
    <w:rsid w:val="00E93F51"/>
    <w:rsid w:val="00E93FFD"/>
    <w:rsid w:val="00E9413D"/>
    <w:rsid w:val="00EA10A8"/>
    <w:rsid w:val="00EA1DBC"/>
    <w:rsid w:val="00EA2010"/>
    <w:rsid w:val="00EA234E"/>
    <w:rsid w:val="00EA24B6"/>
    <w:rsid w:val="00EA2D88"/>
    <w:rsid w:val="00EA3016"/>
    <w:rsid w:val="00EB277C"/>
    <w:rsid w:val="00EB44C2"/>
    <w:rsid w:val="00EB5F25"/>
    <w:rsid w:val="00EB7559"/>
    <w:rsid w:val="00EB771E"/>
    <w:rsid w:val="00EC095C"/>
    <w:rsid w:val="00EC1165"/>
    <w:rsid w:val="00EC151A"/>
    <w:rsid w:val="00ED0DCB"/>
    <w:rsid w:val="00ED0EFA"/>
    <w:rsid w:val="00ED1F57"/>
    <w:rsid w:val="00ED427A"/>
    <w:rsid w:val="00ED484A"/>
    <w:rsid w:val="00ED5CE5"/>
    <w:rsid w:val="00ED6A7B"/>
    <w:rsid w:val="00ED7255"/>
    <w:rsid w:val="00EE0DDB"/>
    <w:rsid w:val="00EE32D1"/>
    <w:rsid w:val="00EE6E7E"/>
    <w:rsid w:val="00EF2997"/>
    <w:rsid w:val="00EF3260"/>
    <w:rsid w:val="00EF3AFC"/>
    <w:rsid w:val="00EF43B7"/>
    <w:rsid w:val="00EF45DF"/>
    <w:rsid w:val="00EF4EA9"/>
    <w:rsid w:val="00F0089B"/>
    <w:rsid w:val="00F01DA0"/>
    <w:rsid w:val="00F05463"/>
    <w:rsid w:val="00F0607A"/>
    <w:rsid w:val="00F07649"/>
    <w:rsid w:val="00F11A1B"/>
    <w:rsid w:val="00F12CB8"/>
    <w:rsid w:val="00F16987"/>
    <w:rsid w:val="00F17B7A"/>
    <w:rsid w:val="00F223E9"/>
    <w:rsid w:val="00F2315F"/>
    <w:rsid w:val="00F27059"/>
    <w:rsid w:val="00F322C7"/>
    <w:rsid w:val="00F32F1E"/>
    <w:rsid w:val="00F33CF3"/>
    <w:rsid w:val="00F3441A"/>
    <w:rsid w:val="00F35712"/>
    <w:rsid w:val="00F3624A"/>
    <w:rsid w:val="00F36B2F"/>
    <w:rsid w:val="00F3709B"/>
    <w:rsid w:val="00F37CFB"/>
    <w:rsid w:val="00F37D1D"/>
    <w:rsid w:val="00F403CF"/>
    <w:rsid w:val="00F40E08"/>
    <w:rsid w:val="00F413B9"/>
    <w:rsid w:val="00F4191E"/>
    <w:rsid w:val="00F41DBA"/>
    <w:rsid w:val="00F42942"/>
    <w:rsid w:val="00F43BCF"/>
    <w:rsid w:val="00F4727F"/>
    <w:rsid w:val="00F47D34"/>
    <w:rsid w:val="00F51591"/>
    <w:rsid w:val="00F51CC9"/>
    <w:rsid w:val="00F546F3"/>
    <w:rsid w:val="00F56154"/>
    <w:rsid w:val="00F57AC5"/>
    <w:rsid w:val="00F60144"/>
    <w:rsid w:val="00F6204A"/>
    <w:rsid w:val="00F64B4D"/>
    <w:rsid w:val="00F64D0F"/>
    <w:rsid w:val="00F664DE"/>
    <w:rsid w:val="00F66F75"/>
    <w:rsid w:val="00F700A0"/>
    <w:rsid w:val="00F708AD"/>
    <w:rsid w:val="00F73DCB"/>
    <w:rsid w:val="00F76ABB"/>
    <w:rsid w:val="00F7728B"/>
    <w:rsid w:val="00F810EC"/>
    <w:rsid w:val="00F81F0B"/>
    <w:rsid w:val="00F83EAF"/>
    <w:rsid w:val="00F84512"/>
    <w:rsid w:val="00F84B45"/>
    <w:rsid w:val="00F87FC4"/>
    <w:rsid w:val="00F900A4"/>
    <w:rsid w:val="00F90113"/>
    <w:rsid w:val="00F92600"/>
    <w:rsid w:val="00F9347F"/>
    <w:rsid w:val="00F94D42"/>
    <w:rsid w:val="00F94DA4"/>
    <w:rsid w:val="00F95D45"/>
    <w:rsid w:val="00F970EA"/>
    <w:rsid w:val="00F97C35"/>
    <w:rsid w:val="00FA3DFF"/>
    <w:rsid w:val="00FA52A6"/>
    <w:rsid w:val="00FA5582"/>
    <w:rsid w:val="00FA6929"/>
    <w:rsid w:val="00FB1005"/>
    <w:rsid w:val="00FB3932"/>
    <w:rsid w:val="00FB7220"/>
    <w:rsid w:val="00FC1B37"/>
    <w:rsid w:val="00FC1F81"/>
    <w:rsid w:val="00FC2CD3"/>
    <w:rsid w:val="00FC3BD0"/>
    <w:rsid w:val="00FC40CD"/>
    <w:rsid w:val="00FC5704"/>
    <w:rsid w:val="00FC5935"/>
    <w:rsid w:val="00FC715F"/>
    <w:rsid w:val="00FD3A8F"/>
    <w:rsid w:val="00FD4AE4"/>
    <w:rsid w:val="00FD6F25"/>
    <w:rsid w:val="00FE0DF1"/>
    <w:rsid w:val="00FE152C"/>
    <w:rsid w:val="00FE22B1"/>
    <w:rsid w:val="00FE282F"/>
    <w:rsid w:val="00FE3ABB"/>
    <w:rsid w:val="00FE4708"/>
    <w:rsid w:val="00FE5DFD"/>
    <w:rsid w:val="00FE7B8D"/>
    <w:rsid w:val="00FF1A7D"/>
    <w:rsid w:val="00FF24A6"/>
    <w:rsid w:val="00FF25F9"/>
    <w:rsid w:val="00FF39A6"/>
    <w:rsid w:val="00FF4B2C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A2983"/>
  <w15:docId w15:val="{9D8FE486-23A7-47D6-A247-8A3D73C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5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15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5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A152B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152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152B2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A152B2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A152B2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152B2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15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5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pis">
    <w:name w:val="Signature"/>
    <w:basedOn w:val="Normalny"/>
    <w:link w:val="PodpisZnak"/>
    <w:uiPriority w:val="99"/>
    <w:unhideWhenUsed/>
    <w:rsid w:val="00A152B2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52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5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15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Podpis-Stanowisko">
    <w:name w:val="Podpis - Stanowisko"/>
    <w:basedOn w:val="Podpis"/>
    <w:rsid w:val="00A152B2"/>
  </w:style>
  <w:style w:type="paragraph" w:customStyle="1" w:styleId="Podpis-Firma">
    <w:name w:val="Podpis - Firma"/>
    <w:basedOn w:val="Podpis"/>
    <w:rsid w:val="00A152B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52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152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90F5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610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6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7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061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94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1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0593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86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4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81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343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877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1048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938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0876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040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24A4-F493-4BF7-A81F-BBFA9E3E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17</cp:revision>
  <cp:lastPrinted>2016-05-10T08:19:00Z</cp:lastPrinted>
  <dcterms:created xsi:type="dcterms:W3CDTF">2016-05-13T09:42:00Z</dcterms:created>
  <dcterms:modified xsi:type="dcterms:W3CDTF">2016-06-22T06:47:00Z</dcterms:modified>
</cp:coreProperties>
</file>